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7B2BCB" w14:textId="3EFF5795" w:rsidR="000C7D20" w:rsidRDefault="00EB1E0C" w:rsidP="00A964FC">
      <w:pPr>
        <w:pStyle w:val="PIDachzeile"/>
        <w:tabs>
          <w:tab w:val="left" w:pos="5580"/>
        </w:tabs>
        <w:ind w:right="3490"/>
        <w:rPr>
          <w:i w:val="0"/>
          <w:highlight w:val="yellow"/>
        </w:rPr>
      </w:pPr>
      <w:r>
        <w:rPr>
          <w:i w:val="0"/>
        </w:rPr>
        <w:pict w14:anchorId="1398FC45">
          <v:shapetype id="_x0000_t202" coordsize="21600,21600" o:spt="202" path="m,l,21600r21600,l21600,xe">
            <v:stroke joinstyle="miter"/>
            <v:path gradientshapeok="t" o:connecttype="rect"/>
          </v:shapetype>
          <v:shape id="Text Box 11" o:spid="_x0000_s1026" type="#_x0000_t202" style="position:absolute;margin-left:-6.7pt;margin-top:-76.35pt;width:279pt;height:4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" stroked="f">
            <v:textbox style="mso-next-textbox:#Text Box 11">
              <w:txbxContent>
                <w:p w14:paraId="42EA8C94" w14:textId="77777777" w:rsidR="00B879B2" w:rsidRDefault="00B879B2">
                  <w:pPr>
                    <w:pStyle w:val="PIAnkndigung"/>
                  </w:pPr>
                </w:p>
              </w:txbxContent>
            </v:textbox>
          </v:shape>
        </w:pict>
      </w:r>
      <w:r>
        <w:rPr>
          <w:i w:val="0"/>
        </w:rPr>
        <w:pict w14:anchorId="6F1299C3">
          <v:shape id="Text Box 5" o:spid="_x0000_s1027" type="#_x0000_t202" style="position:absolute;margin-left:287.2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" stroked="f">
            <v:textbox style="mso-next-textbox:#Text Box 5">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B879B2" w14:paraId="347E7FBA" w14:textId="77777777">
                    <w:trPr>
                      <w:cantSplit/>
                      <w:trHeight w:hRule="exact" w:val="567"/>
                    </w:trPr>
                    <w:tc>
                      <w:tcPr>
                        <w:tcW w:w="3864" w:type="dxa"/>
                        <w:tcBorders>
                          <w:right w:val="single" w:sz="6" w:space="0" w:color="auto"/>
                        </w:tcBorders>
                        <w:tcMar>
                          <w:right w:w="170" w:type="dxa"/>
                        </w:tcMar>
                      </w:tcPr>
                      <w:p w14:paraId="5046502C" w14:textId="77777777" w:rsidR="00B879B2" w:rsidRDefault="00B879B2">
                        <w:pPr>
                          <w:pStyle w:val="PIKontakt"/>
                          <w:tabs>
                            <w:tab w:val="left" w:pos="3600"/>
                          </w:tabs>
                        </w:pPr>
                      </w:p>
                    </w:tc>
                  </w:tr>
                  <w:tr w:rsidR="00B879B2" w:rsidRPr="00BB2252" w14:paraId="37CADE3D" w14:textId="77777777">
                    <w:tc>
                      <w:tcPr>
                        <w:tcW w:w="3864" w:type="dxa"/>
                        <w:tcBorders>
                          <w:right w:val="single" w:sz="6" w:space="0" w:color="auto"/>
                        </w:tcBorders>
                        <w:tcMar>
                          <w:right w:w="170" w:type="dxa"/>
                        </w:tcMar>
                      </w:tcPr>
                      <w:p w14:paraId="73F6D0F1" w14:textId="77777777" w:rsidR="00B879B2" w:rsidRPr="00DA2288" w:rsidRDefault="00B879B2">
                        <w:pPr>
                          <w:pStyle w:val="PIKontakt"/>
                          <w:rPr>
                            <w:b/>
                            <w:color w:val="000000" w:themeColor="text1"/>
                          </w:rPr>
                        </w:pPr>
                        <w:r>
                          <w:rPr>
                            <w:b/>
                            <w:color w:val="000000" w:themeColor="text1"/>
                          </w:rPr>
                          <w:t>Corporate Communications</w:t>
                        </w:r>
                      </w:p>
                      <w:p w14:paraId="5EBAAD9A" w14:textId="77777777" w:rsidR="00B879B2" w:rsidRPr="00DA2288" w:rsidRDefault="00B879B2" w:rsidP="00957837">
                        <w:pPr>
                          <w:pStyle w:val="PIKontakt"/>
                          <w:tabs>
                            <w:tab w:val="left" w:pos="2880"/>
                          </w:tabs>
                          <w:rPr>
                            <w:color w:val="000000" w:themeColor="text1"/>
                          </w:rPr>
                        </w:pPr>
                        <w:r>
                          <w:rPr>
                            <w:color w:val="000000" w:themeColor="text1"/>
                          </w:rPr>
                          <w:t>Dr Carola Hilbrand</w:t>
                        </w:r>
                        <w:r>
                          <w:rPr>
                            <w:color w:val="000000" w:themeColor="text1"/>
                          </w:rPr>
                          <w:br/>
                          <w:t>Phone: +49 2772 505- 2527</w:t>
                        </w:r>
                        <w:r>
                          <w:rPr>
                            <w:color w:val="000000" w:themeColor="text1"/>
                          </w:rPr>
                          <w:br/>
                          <w:t xml:space="preserve">E-Mail: </w:t>
                        </w:r>
                        <w:hyperlink r:id="rId8" w:history="1">
                          <w:r>
                            <w:rPr>
                              <w:rStyle w:val="Hyperlink"/>
                              <w:color w:val="000000" w:themeColor="text1"/>
                              <w:u w:val="none"/>
                            </w:rPr>
                            <w:t>hilbrand.c@rittal.de</w:t>
                          </w:r>
                        </w:hyperlink>
                      </w:p>
                      <w:p w14:paraId="3AA2D71F" w14:textId="77777777" w:rsidR="00B879B2" w:rsidRDefault="00B879B2" w:rsidP="00D6694D">
                        <w:pPr>
                          <w:pStyle w:val="PIKontakt"/>
                        </w:pPr>
                        <w:r>
                          <w:t>Hans-Robert Koch</w:t>
                        </w:r>
                        <w:r>
                          <w:br/>
                          <w:t>Phone:</w:t>
                        </w:r>
                        <w:r>
                          <w:rPr>
                            <w:color w:val="000000" w:themeColor="text1"/>
                          </w:rPr>
                          <w:t xml:space="preserve"> +49 2772 505- 2693</w:t>
                        </w:r>
                        <w:r>
                          <w:rPr>
                            <w:color w:val="000000" w:themeColor="text1"/>
                          </w:rPr>
                          <w:br/>
                          <w:t xml:space="preserve">E-Mail: </w:t>
                        </w:r>
                        <w:hyperlink r:id="rId9" w:history="1">
                          <w:r>
                            <w:rPr>
                              <w:rStyle w:val="Hyperlink"/>
                              <w:color w:val="000000" w:themeColor="text1"/>
                              <w:u w:val="none"/>
                            </w:rPr>
                            <w:t>koch.hr@rittal.de</w:t>
                          </w:r>
                        </w:hyperlink>
                      </w:p>
                      <w:p w14:paraId="14238280" w14:textId="77777777" w:rsidR="00B879B2" w:rsidRPr="00DA2288" w:rsidRDefault="00B879B2" w:rsidP="00957837">
                        <w:pPr>
                          <w:pStyle w:val="PIKontakt"/>
                          <w:tabs>
                            <w:tab w:val="left" w:pos="2880"/>
                          </w:tabs>
                          <w:rPr>
                            <w:color w:val="000000" w:themeColor="text1"/>
                          </w:rPr>
                        </w:pPr>
                        <w:r>
                          <w:rPr>
                            <w:color w:val="000000" w:themeColor="text1"/>
                          </w:rPr>
                          <w:t>Steffen Maltzan</w:t>
                        </w:r>
                        <w:r>
                          <w:rPr>
                            <w:color w:val="000000" w:themeColor="text1"/>
                          </w:rPr>
                          <w:br/>
                          <w:t>Phone: +49 2772 505- 2680</w:t>
                        </w:r>
                        <w:r>
                          <w:rPr>
                            <w:color w:val="000000" w:themeColor="text1"/>
                          </w:rPr>
                          <w:br/>
                          <w:t xml:space="preserve">E-Mail: </w:t>
                        </w:r>
                        <w:hyperlink r:id="rId10" w:history="1">
                          <w:r>
                            <w:rPr>
                              <w:rStyle w:val="Hyperlink"/>
                              <w:color w:val="000000" w:themeColor="text1"/>
                              <w:u w:val="none"/>
                            </w:rPr>
                            <w:t>maltzan.s@rittal.de</w:t>
                          </w:r>
                        </w:hyperlink>
                      </w:p>
                      <w:p w14:paraId="315231DB" w14:textId="09293E81" w:rsidR="00B879B2" w:rsidRPr="00BB2252" w:rsidRDefault="00F24AC1" w:rsidP="00F24AC1">
                        <w:pPr>
                          <w:pStyle w:val="PIKontakt"/>
                          <w:rPr>
                            <w:color w:val="000000" w:themeColor="text1"/>
                            <w:lang w:val="de-DE"/>
                          </w:rPr>
                        </w:pPr>
                        <w:r>
                          <w:rPr>
                            <w:color w:val="000000" w:themeColor="text1"/>
                          </w:rPr>
                          <w:t xml:space="preserve">German Edge Cloud GmbH &amp; Co. </w:t>
                        </w:r>
                        <w:r w:rsidRPr="00BB2252">
                          <w:rPr>
                            <w:color w:val="000000" w:themeColor="text1"/>
                            <w:lang w:val="de-DE"/>
                          </w:rPr>
                          <w:t>KG</w:t>
                        </w:r>
                        <w:r w:rsidRPr="00BB2252">
                          <w:rPr>
                            <w:color w:val="000000" w:themeColor="text1"/>
                            <w:lang w:val="de-DE"/>
                          </w:rPr>
                          <w:br/>
                          <w:t>Düsseldorfer Str. 40a</w:t>
                        </w:r>
                        <w:r w:rsidRPr="00BB2252">
                          <w:rPr>
                            <w:color w:val="000000" w:themeColor="text1"/>
                            <w:lang w:val="de-DE"/>
                          </w:rPr>
                          <w:br/>
                          <w:t>65760 Eschborn, Germany</w:t>
                        </w:r>
                        <w:r w:rsidRPr="00BB2252">
                          <w:rPr>
                            <w:color w:val="000000" w:themeColor="text1"/>
                            <w:lang w:val="de-DE"/>
                          </w:rPr>
                          <w:br/>
                          <w:t xml:space="preserve">www.gec.io </w:t>
                        </w:r>
                      </w:p>
                      <w:p w14:paraId="394F71BB" w14:textId="77777777" w:rsidR="00B879B2" w:rsidRPr="00BB2252" w:rsidRDefault="00B879B2">
                        <w:pPr>
                          <w:pStyle w:val="PIKontakt"/>
                          <w:rPr>
                            <w:color w:val="000000" w:themeColor="text1"/>
                            <w:lang w:val="de-DE"/>
                          </w:rPr>
                        </w:pPr>
                      </w:p>
                    </w:tc>
                  </w:tr>
                  <w:tr w:rsidR="00B879B2" w:rsidRPr="00BB2252" w14:paraId="6954638B" w14:textId="77777777">
                    <w:trPr>
                      <w:trHeight w:val="1418"/>
                    </w:trPr>
                    <w:tc>
                      <w:tcPr>
                        <w:tcW w:w="3864" w:type="dxa"/>
                        <w:tcBorders>
                          <w:right w:val="single" w:sz="6" w:space="0" w:color="auto"/>
                        </w:tcBorders>
                        <w:tcMar>
                          <w:right w:w="170" w:type="dxa"/>
                        </w:tcMar>
                      </w:tcPr>
                      <w:p w14:paraId="7CBC92B0" w14:textId="77777777" w:rsidR="00B879B2" w:rsidRPr="00BB2252" w:rsidRDefault="00B879B2">
                        <w:pPr>
                          <w:pStyle w:val="PIKontakt"/>
                          <w:tabs>
                            <w:tab w:val="left" w:pos="3600"/>
                          </w:tabs>
                          <w:rPr>
                            <w:lang w:val="de-DE"/>
                          </w:rPr>
                        </w:pPr>
                      </w:p>
                    </w:tc>
                  </w:tr>
                </w:tbl>
                <w:p w14:paraId="657BC434" w14:textId="77777777" w:rsidR="00B879B2" w:rsidRPr="00BB2252" w:rsidRDefault="00B879B2">
                  <w:pPr>
                    <w:rPr>
                      <w:lang w:val="de-DE"/>
                    </w:rPr>
                  </w:pPr>
                </w:p>
              </w:txbxContent>
            </v:textbox>
          </v:shape>
        </w:pict>
      </w:r>
      <w:r w:rsidR="008968B3">
        <w:rPr>
          <w:i w:val="0"/>
        </w:rPr>
        <w:t xml:space="preserve">Solutions for system transparency and an efficient </w:t>
      </w:r>
      <w:r w:rsidR="008968B3">
        <w:t xml:space="preserve"> </w:t>
      </w:r>
      <w:r w:rsidR="008968B3">
        <w:rPr>
          <w:i w:val="0"/>
        </w:rPr>
        <w:t>factory</w:t>
      </w:r>
    </w:p>
    <w:p w14:paraId="31197CB8" w14:textId="77938470" w:rsidR="00DF068C" w:rsidRPr="00DF068C" w:rsidRDefault="00A81F08" w:rsidP="00A81F08">
      <w:pPr>
        <w:pStyle w:val="PIFlietext"/>
        <w:rPr>
          <w:b/>
          <w:bCs/>
          <w:sz w:val="20"/>
          <w:szCs w:val="20"/>
        </w:rPr>
      </w:pPr>
      <w:r>
        <w:rPr>
          <w:b/>
          <w:sz w:val="28"/>
        </w:rPr>
        <w:t>Industry 4.0 put into practice: German</w:t>
      </w:r>
      <w:r w:rsidR="00EB1E0C">
        <w:rPr>
          <w:b/>
          <w:sz w:val="28"/>
        </w:rPr>
        <w:t xml:space="preserve"> </w:t>
      </w:r>
      <w:bookmarkStart w:id="0" w:name="_GoBack"/>
      <w:bookmarkEnd w:id="0"/>
      <w:r>
        <w:rPr>
          <w:b/>
          <w:sz w:val="28"/>
        </w:rPr>
        <w:t>Edge Cloud supplies smart solutions for Rittal's Haiger factory</w:t>
      </w:r>
      <w:r>
        <w:rPr>
          <w:b/>
        </w:rPr>
        <w:br/>
      </w:r>
      <w:r>
        <w:rPr>
          <w:b/>
          <w:sz w:val="20"/>
        </w:rPr>
        <w:br/>
        <w:t>At its Haiger plant, Rittal consistently manufactures keeping with Industry 4.0 standards. The world’s leading system provider for enclosure technology, power distribution, climate control, IT infrastructure, software and service has one of the latest digitally integrated enclosure manufacturing systems. Solutions from Rittal’s sister company German Edge Cloud are also used in the smart factory. A live dashboard system ensures transparency throughout the entire production process, enabling rapid intervention if necessary. A cycle of analytics, alerts and live dashboarding uses data to generate findings and optimisations.</w:t>
      </w:r>
    </w:p>
    <w:p w14:paraId="7ED50306" w14:textId="281F5F71" w:rsidR="00A81F08" w:rsidRDefault="00A964FC" w:rsidP="00A81F08">
      <w:pPr>
        <w:pStyle w:val="PIFlietext"/>
      </w:pPr>
      <w:r>
        <w:t xml:space="preserve">Eschborn/Frankfurt, 3 February 2021 – Over an area of 24,000 square metres in Rittal’s Haiger factory building, more than 250 networked high-tech machines and system components are operating to produce roughly 8,000 AX compact enclosures and KX small enclosures every day. The machines and handling systems communicate not only with one another but also with higher-level control systems via Industry 4.0-compliant communication networks. Twenty driverless transport systems automatically take over transport duties within the factory. Packaging, labelling and finally, the handover to the neighbouring Global Distribution Center are also automated and networked – the foundation that allows Rittal’s customers to benefit from all the advantages of the digital twin. </w:t>
      </w:r>
    </w:p>
    <w:p w14:paraId="4CE1FA76" w14:textId="77777777" w:rsidR="00A81F08" w:rsidRDefault="00A81F08" w:rsidP="00A81F08">
      <w:pPr>
        <w:pStyle w:val="PIFlietext"/>
      </w:pPr>
    </w:p>
    <w:p w14:paraId="14524F52" w14:textId="77777777" w:rsidR="00A81F08" w:rsidRPr="00A81F08" w:rsidRDefault="00A81F08" w:rsidP="00A81F08">
      <w:pPr>
        <w:pStyle w:val="PIFlietext"/>
        <w:rPr>
          <w:b/>
          <w:bCs/>
        </w:rPr>
      </w:pPr>
      <w:r>
        <w:rPr>
          <w:b/>
        </w:rPr>
        <w:lastRenderedPageBreak/>
        <w:t>Transparent production processes in the “Rittal Innovation Center”</w:t>
      </w:r>
    </w:p>
    <w:p w14:paraId="34B9B716" w14:textId="569D34BC" w:rsidR="00A81F08" w:rsidRDefault="00A81F08" w:rsidP="00A81F08">
      <w:pPr>
        <w:pStyle w:val="PIFlietext"/>
      </w:pPr>
      <w:r>
        <w:t>System transparency must be ensured throughout the entire production process to maintain smooth operation in such a demanding environment. German Edge Cloud has developed the “Virtual Factory” solution – at the Rittal factory, it makes sure that all the important key figures and parameters are mapped in a live dashboard system. This shows – “live ” – the progress of production in terms of quantities, cycle times, the transport orders of the driverless transport system, as well as informing of bottlenecks, problems and malfunctions by issuing an alarm. This makes it possible for the operating staff to react or intervene quickly at any time.</w:t>
      </w:r>
    </w:p>
    <w:p w14:paraId="5C85CA50" w14:textId="01CCCE2B" w:rsidR="00A81F08" w:rsidRDefault="00A81F08" w:rsidP="00A81F08">
      <w:pPr>
        <w:pStyle w:val="PIFlietext"/>
      </w:pPr>
      <w:r>
        <w:t>“For instance, we recently experienced an interruption on the packaging line. It was fixed within a minute thanks to the live dashboard system. Our plant managers and executives can immediately see how long a line is automatically stopped, whether there are any open transport orders for the driverless transport system and at what level the quantities are per day and per shift,” says Moritz Heide, Head of System Maintenance and Work Preparation at Rittal's factory in Haiger. He continues: “This gives us greater transparency and complete control across all the units and systems in production, which in turn leads to big gains in efficiency.”</w:t>
      </w:r>
    </w:p>
    <w:p w14:paraId="5947DC71" w14:textId="567D4DFB" w:rsidR="00A81F08" w:rsidRDefault="00A81F08" w:rsidP="00A81F08">
      <w:pPr>
        <w:pStyle w:val="PIFlietext"/>
      </w:pPr>
      <w:r>
        <w:t xml:space="preserve">The live dashboard system is based on the ONCITE edge cloud application from German Edge Cloud. This makes it possible to monitor and support production by providing data and analysing the current production and production planning situation. It also displays warnings in the event any issues or problems arising. ONCITE thus forms an active part of production control, and it can also be integrated into supply chain planning. The connection of SAP ERP to ONCITE is planned as a next step, so </w:t>
      </w:r>
      <w:r>
        <w:lastRenderedPageBreak/>
        <w:t xml:space="preserve">that Rittal can view the stock levels and display availability information for orders. </w:t>
      </w:r>
    </w:p>
    <w:p w14:paraId="34E0CCF1" w14:textId="77777777" w:rsidR="00A81F08" w:rsidRPr="00A81F08" w:rsidRDefault="00A81F08" w:rsidP="00A81F08">
      <w:pPr>
        <w:pStyle w:val="PIFlietext"/>
        <w:rPr>
          <w:b/>
          <w:bCs/>
        </w:rPr>
      </w:pPr>
      <w:r>
        <w:rPr>
          <w:b/>
        </w:rPr>
        <w:t>Drawing insights from data and automating processes</w:t>
      </w:r>
    </w:p>
    <w:p w14:paraId="2F2316FD" w14:textId="77777777" w:rsidR="00A81F08" w:rsidRDefault="00A81F08" w:rsidP="00A81F08">
      <w:pPr>
        <w:pStyle w:val="PIFlietext"/>
      </w:pPr>
      <w:r>
        <w:t xml:space="preserve">Rittal’s factory uses in addition a data analytics solution from the German Edge Cloud. To this end, a programme was created involving analytics, alerts and live dashboarding. Sensor values and data, for example, from the packaging line, stem from the live dashboard system. Regression analyses, for instance, are used for data analysis. </w:t>
      </w:r>
    </w:p>
    <w:p w14:paraId="567F7524" w14:textId="77777777" w:rsidR="00A81F08" w:rsidRDefault="00A81F08" w:rsidP="00A81F08">
      <w:pPr>
        <w:pStyle w:val="PIFlietext"/>
      </w:pPr>
      <w:r>
        <w:t>On this basis, the process experts can establish relationships, such as that between the temperature and the probability of malfunctions. Alerts can be derived from these, for example: “Whenever the temperature rises above Y in situation X, an alert appears on the live.”</w:t>
      </w:r>
    </w:p>
    <w:p w14:paraId="0DFBB313" w14:textId="67FD0376" w:rsidR="007D3C43" w:rsidRDefault="00A81F08" w:rsidP="00A81F08">
      <w:pPr>
        <w:pStyle w:val="PIFlietext"/>
      </w:pPr>
      <w:r>
        <w:t>“With the Data Analytics solution, we are currently creating the basis for predictive maintenance – another crucial component on the way to self-controlling production,” explains Bernd Kremer, Head of ONCITE Industrial at German Edge Cloud.</w:t>
      </w:r>
      <w:r>
        <w:br/>
      </w:r>
    </w:p>
    <w:p w14:paraId="323533B8" w14:textId="6A872BD2" w:rsidR="00CF274B" w:rsidRDefault="00A4156F">
      <w:pPr>
        <w:pStyle w:val="PIFlietext"/>
      </w:pPr>
      <w:r>
        <w:t xml:space="preserve"> (Xxxx characters)</w:t>
      </w:r>
    </w:p>
    <w:p w14:paraId="37D4778D" w14:textId="77777777" w:rsidR="00CF274B" w:rsidRDefault="00CF274B">
      <w:pPr>
        <w:spacing w:after="240" w:line="312" w:lineRule="auto"/>
        <w:ind w:right="3493"/>
        <w:rPr>
          <w:rFonts w:ascii="Wingdings" w:hAnsi="Wingdings"/>
        </w:rPr>
      </w:pPr>
      <w:r>
        <w:rPr>
          <w:rFonts w:ascii="Wingdings" w:hAnsi="Wingdings"/>
        </w:rPr>
        <w:t></w:t>
      </w:r>
    </w:p>
    <w:p w14:paraId="6CFB1EC2" w14:textId="77777777" w:rsidR="00CF274B" w:rsidRDefault="00CF274B">
      <w:pPr>
        <w:pStyle w:val="PIAbspann"/>
        <w:rPr>
          <w:b/>
          <w:bCs/>
        </w:rPr>
      </w:pPr>
      <w:r>
        <w:rPr>
          <w:b/>
        </w:rPr>
        <w:t>Caption(s)</w:t>
      </w:r>
    </w:p>
    <w:p w14:paraId="7682FC45" w14:textId="4F3EACBB" w:rsidR="0064152C" w:rsidRDefault="0064152C">
      <w:pPr>
        <w:pStyle w:val="PIAbspann"/>
      </w:pPr>
      <w:r>
        <w:t xml:space="preserve">Image 1 (fri191941600): Two-hundred and fifty machines and systems, as well as 20 driverless transport systems produce up to 18 terabytes of data every day, data that can be used to add value with ONCITE. </w:t>
      </w:r>
    </w:p>
    <w:p w14:paraId="0C612B85" w14:textId="557FD337" w:rsidR="00CF274B" w:rsidRDefault="00CF274B">
      <w:pPr>
        <w:pStyle w:val="PIAbspann"/>
      </w:pPr>
      <w:r>
        <w:t>May be reproduced free of charge. Please name German Edge Cloud GmbH &amp; Co. KG as the source.</w:t>
      </w:r>
    </w:p>
    <w:p w14:paraId="06CF3ACD" w14:textId="77777777" w:rsidR="003946F6" w:rsidRDefault="003946F6">
      <w:pPr>
        <w:pStyle w:val="PIAbspann"/>
      </w:pPr>
    </w:p>
    <w:p w14:paraId="49CF5976" w14:textId="3BD2693D" w:rsidR="009B184D" w:rsidRPr="009B184D" w:rsidRDefault="009B184D" w:rsidP="009B184D">
      <w:pPr>
        <w:pStyle w:val="PIAbspann"/>
        <w:rPr>
          <w:b/>
          <w:bCs/>
        </w:rPr>
      </w:pPr>
      <w:r>
        <w:rPr>
          <w:b/>
        </w:rPr>
        <w:t xml:space="preserve">About German Edge Cloud </w:t>
      </w:r>
    </w:p>
    <w:p w14:paraId="32CD64DC" w14:textId="38C87A42" w:rsidR="00EB3D0D" w:rsidRPr="00FA2D10" w:rsidRDefault="00EB3D0D" w:rsidP="00FA2D10">
      <w:pPr>
        <w:pStyle w:val="PIAbspann"/>
      </w:pPr>
      <w:r>
        <w:t>German Edge Cloud (GEC), a company of the Friedhelm Loh Group, specialises in innovative edge and cloud solutions. GEC’s solutions make data available in networked environments quickly, easily and securely, support process optimisation in manufacturing industry through data analytics, for example. It also guarantees the customer full data sovereignty when connected to the public or private cloud. GEC is a developer and service integrator for turnkey solutions, offering both its own and sector-specific systems. The company is already applying its solutions in the Industry 4.0 factory of its sister company Rittal in Haiger. German Edge Cloud integrates and operates hybrid private edge cloud infrastructures from Infrastructure as a Service (IaaS) to Platform as a Service (PaaS) and industry-specific applications in the Software as a Service (SaaS) model. As a founding member of the “GAIA-X” project, German Edge Cloud pursues the goal of interoperable platform solutions without Platform – from the customer's perspective.</w:t>
      </w:r>
      <w:r>
        <w:br/>
        <w:t>German Edge Cloud is part of the Friedhelm Loh Group owned and still run by Dr. Loh himself. The Group maintains a global presence, with 12 manufacturing sites and 96 subsidiaries across the world. It has 12,100 employees and posted revenues of Euro 2.6 billion in fiscal 2019.</w:t>
      </w:r>
    </w:p>
    <w:p w14:paraId="5D9A7A20" w14:textId="77777777" w:rsidR="00EB3D0D" w:rsidRDefault="00EB3D0D" w:rsidP="00EB3D0D">
      <w:pPr>
        <w:pStyle w:val="PIAbspann"/>
        <w:spacing w:after="0" w:line="240" w:lineRule="auto"/>
        <w:ind w:left="714"/>
      </w:pPr>
    </w:p>
    <w:p w14:paraId="66F87D86" w14:textId="28FC11F8" w:rsidR="00EB3D0D" w:rsidRPr="00EB3D0D" w:rsidRDefault="00EB3D0D" w:rsidP="00EB3D0D">
      <w:pPr>
        <w:pStyle w:val="PIAbspann"/>
        <w:spacing w:after="0" w:line="240" w:lineRule="auto"/>
        <w:rPr>
          <w:b/>
          <w:bCs/>
        </w:rPr>
      </w:pPr>
      <w:r>
        <w:rPr>
          <w:b/>
        </w:rPr>
        <w:t xml:space="preserve">More information: </w:t>
      </w:r>
    </w:p>
    <w:p w14:paraId="51891936" w14:textId="027368DF" w:rsidR="00F3412A" w:rsidRDefault="00EB1E0C" w:rsidP="009B184D">
      <w:pPr>
        <w:pStyle w:val="PIAbspann"/>
      </w:pPr>
      <w:hyperlink r:id="rId11" w:history="1">
        <w:r w:rsidR="008968B3">
          <w:rPr>
            <w:rStyle w:val="Hyperlink"/>
          </w:rPr>
          <w:t>www.gec.io</w:t>
        </w:r>
      </w:hyperlink>
      <w:r w:rsidR="008968B3">
        <w:t xml:space="preserve"> and </w:t>
      </w:r>
      <w:hyperlink r:id="rId12" w:history="1">
        <w:r w:rsidR="008968B3">
          <w:rPr>
            <w:rStyle w:val="Hyperlink"/>
          </w:rPr>
          <w:t>www.friedhelm-loh-group.com</w:t>
        </w:r>
      </w:hyperlink>
      <w:r w:rsidR="008968B3">
        <w:t xml:space="preserve"> </w:t>
      </w:r>
    </w:p>
    <w:sectPr w:rsidR="00F3412A" w:rsidSect="00DC217C">
      <w:headerReference w:type="default" r:id="rId13"/>
      <w:footerReference w:type="default" r:id="rId14"/>
      <w:headerReference w:type="first" r:id="rId15"/>
      <w:footerReference w:type="first" r:id="rId16"/>
      <w:pgSz w:w="11906" w:h="16838" w:code="9"/>
      <w:pgMar w:top="3538" w:right="1418" w:bottom="1134" w:left="1418" w:header="680" w:footer="79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D0206" w16cex:dateUtc="2021-01-28T08:27:00Z"/>
  <w16cex:commentExtensible w16cex:durableId="23BD0266" w16cex:dateUtc="2021-01-28T08:29:00Z"/>
  <w16cex:commentExtensible w16cex:durableId="23BD13ED" w16cex:dateUtc="2021-01-28T09: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B46A63" w14:textId="77777777" w:rsidR="00A90E3B" w:rsidRDefault="00A90E3B">
      <w:r>
        <w:separator/>
      </w:r>
    </w:p>
  </w:endnote>
  <w:endnote w:type="continuationSeparator" w:id="0">
    <w:p w14:paraId="15EFD69A" w14:textId="77777777" w:rsidR="00A90E3B" w:rsidRDefault="00A90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B6EE1" w14:textId="77777777" w:rsidR="00B879B2" w:rsidRPr="008C6F46" w:rsidRDefault="00B879B2" w:rsidP="008C6F46">
    <w:pPr>
      <w:pStyle w:val="Fuzeile"/>
      <w:jc w:val="right"/>
      <w:rPr>
        <w:rFonts w:ascii="Arial" w:hAnsi="Arial" w:cs="Arial"/>
        <w:sz w:val="22"/>
        <w:szCs w:val="22"/>
      </w:rPr>
    </w:pPr>
    <w:r>
      <w:rPr>
        <w:rFonts w:ascii="Arial" w:hAnsi="Arial"/>
        <w:noProof/>
        <w:sz w:val="22"/>
      </w:rPr>
      <w:drawing>
        <wp:anchor distT="0" distB="0" distL="114300" distR="114300" simplePos="0" relativeHeight="251658752" behindDoc="1" locked="0" layoutInCell="1" allowOverlap="1" wp14:anchorId="62B7CA62" wp14:editId="3FDBF7CE">
          <wp:simplePos x="0" y="0"/>
          <wp:positionH relativeFrom="page">
            <wp:posOffset>902335</wp:posOffset>
          </wp:positionH>
          <wp:positionV relativeFrom="page">
            <wp:posOffset>10287000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104E6F">
      <w:rPr>
        <w:rStyle w:val="Seitenzahl"/>
        <w:rFonts w:ascii="Arial" w:hAnsi="Arial" w:cs="Arial"/>
        <w:sz w:val="22"/>
      </w:rPr>
      <w:t>3</w:t>
    </w:r>
    <w:r w:rsidRPr="008C6F46">
      <w:rPr>
        <w:rStyle w:val="Seitenzahl"/>
        <w:rFonts w:ascii="Arial" w:hAnsi="Arial"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8CE57" w14:textId="77777777" w:rsidR="00B879B2" w:rsidRDefault="00B879B2">
    <w:pPr>
      <w:pStyle w:val="Fuzeile"/>
      <w:jc w:val="right"/>
      <w:rPr>
        <w:rFonts w:ascii="Arial" w:hAnsi="Arial" w:cs="Arial"/>
        <w:sz w:val="22"/>
      </w:rPr>
    </w:pPr>
    <w:r>
      <w:rPr>
        <w:rFonts w:ascii="Arial" w:hAnsi="Arial"/>
        <w:noProof/>
        <w:sz w:val="22"/>
      </w:rPr>
      <w:drawing>
        <wp:anchor distT="0" distB="0" distL="114300" distR="114300" simplePos="0" relativeHeight="251657728" behindDoc="1" locked="0" layoutInCell="1" allowOverlap="1" wp14:anchorId="4804158E" wp14:editId="5FBBCE69">
          <wp:simplePos x="0" y="0"/>
          <wp:positionH relativeFrom="page">
            <wp:posOffset>895985</wp:posOffset>
          </wp:positionH>
          <wp:positionV relativeFrom="page">
            <wp:posOffset>10274300</wp:posOffset>
          </wp:positionV>
          <wp:extent cx="1767840" cy="93345"/>
          <wp:effectExtent l="0" t="0" r="3810" b="1905"/>
          <wp:wrapNone/>
          <wp:docPr id="8"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B36DC3" w14:textId="77777777" w:rsidR="00A90E3B" w:rsidRDefault="00A90E3B">
      <w:r>
        <w:separator/>
      </w:r>
    </w:p>
  </w:footnote>
  <w:footnote w:type="continuationSeparator" w:id="0">
    <w:p w14:paraId="5327E9E7" w14:textId="77777777" w:rsidR="00A90E3B" w:rsidRDefault="00A90E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51477" w14:textId="77777777" w:rsidR="00B879B2" w:rsidRDefault="00B879B2">
    <w:pPr>
      <w:pStyle w:val="Kopfzeile"/>
      <w:spacing w:after="60"/>
      <w:rPr>
        <w:rFonts w:ascii="Arial" w:hAnsi="Arial" w:cs="Arial"/>
        <w:b/>
        <w:bCs/>
        <w:i/>
        <w:iCs/>
        <w:spacing w:val="40"/>
        <w:sz w:val="32"/>
      </w:rPr>
    </w:pPr>
    <w:r>
      <w:rPr>
        <w:rFonts w:ascii="Arial" w:hAnsi="Arial"/>
        <w:b/>
        <w:i/>
        <w:sz w:val="32"/>
      </w:rPr>
      <w:t>Press release</w:t>
    </w:r>
  </w:p>
  <w:p w14:paraId="395EE8E1" w14:textId="47726171" w:rsidR="00B879B2" w:rsidRPr="002D458D" w:rsidRDefault="009B184D" w:rsidP="009B184D">
    <w:pPr>
      <w:pStyle w:val="Kopfzeile"/>
    </w:pPr>
    <w:r>
      <w:rPr>
        <w:rFonts w:ascii="Arial" w:hAnsi="Arial"/>
        <w:sz w:val="22"/>
      </w:rPr>
      <w:t>German Edge Cloud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29436" w14:textId="77777777" w:rsidR="00B879B2" w:rsidRDefault="00EB1E0C">
    <w:pPr>
      <w:pStyle w:val="Kopfzeile"/>
      <w:spacing w:after="60"/>
      <w:rPr>
        <w:rFonts w:ascii="Arial" w:hAnsi="Arial" w:cs="Arial"/>
        <w:b/>
        <w:bCs/>
        <w:i/>
        <w:iCs/>
        <w:spacing w:val="40"/>
        <w:sz w:val="32"/>
      </w:rPr>
    </w:pPr>
    <w:r>
      <w:rPr>
        <w:rFonts w:ascii="Arial" w:hAnsi="Arial"/>
        <w:b/>
        <w:i/>
        <w:sz w:val="20"/>
      </w:rPr>
      <w:pict w14:anchorId="74BE6A62">
        <v:shapetype id="_x0000_t202" coordsize="21600,21600" o:spt="202" path="m,l,21600r21600,l21600,xe">
          <v:stroke joinstyle="miter"/>
          <v:path gradientshapeok="t" o:connecttype="rect"/>
        </v:shapetype>
        <v:shape id="Text Box 7" o:spid="_x0000_s204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" stroked="f">
          <v:textbox>
            <w:txbxContent>
              <w:p w14:paraId="0775B9D3" w14:textId="77777777" w:rsidR="00B879B2" w:rsidRDefault="00B879B2">
                <w:pPr>
                  <w:ind w:right="-30"/>
                </w:pPr>
                <w:r>
                  <w:rPr>
                    <w:noProof/>
                  </w:rPr>
                  <w:drawing>
                    <wp:inline distT="0" distB="0" distL="0" distR="0" wp14:anchorId="0E4F4D49" wp14:editId="4D4043CF">
                      <wp:extent cx="912846" cy="1276350"/>
                      <wp:effectExtent l="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2846" cy="1276350"/>
                              </a:xfrm>
                              <a:prstGeom prst="rect">
                                <a:avLst/>
                              </a:prstGeom>
                              <a:noFill/>
                              <a:ln>
                                <a:noFill/>
                              </a:ln>
                            </pic:spPr>
                          </pic:pic>
                        </a:graphicData>
                      </a:graphic>
                    </wp:inline>
                  </w:drawing>
                </w:r>
              </w:p>
            </w:txbxContent>
          </v:textbox>
        </v:shape>
      </w:pict>
    </w:r>
    <w:r w:rsidR="008968B3">
      <w:rPr>
        <w:rFonts w:ascii="Arial" w:hAnsi="Arial"/>
        <w:b/>
        <w:i/>
        <w:sz w:val="32"/>
      </w:rPr>
      <w:t>Press release</w:t>
    </w:r>
  </w:p>
  <w:p w14:paraId="06ACA966" w14:textId="7150F0EA" w:rsidR="00B879B2" w:rsidRPr="006863DC" w:rsidRDefault="00A964FC">
    <w:pPr>
      <w:pStyle w:val="Kopfzeile"/>
    </w:pPr>
    <w:r>
      <w:rPr>
        <w:rFonts w:ascii="Arial" w:hAnsi="Arial"/>
        <w:sz w:val="22"/>
      </w:rPr>
      <w:t>German Edge Cloud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D3ED3"/>
    <w:multiLevelType w:val="hybridMultilevel"/>
    <w:tmpl w:val="3BE2D092"/>
    <w:lvl w:ilvl="0" w:tplc="200EFBF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644822"/>
    <w:multiLevelType w:val="hybridMultilevel"/>
    <w:tmpl w:val="14FEB0AC"/>
    <w:lvl w:ilvl="0" w:tplc="61B6EB00">
      <w:start w:val="1"/>
      <w:numFmt w:val="bullet"/>
      <w:lvlText w:val=""/>
      <w:lvlJc w:val="left"/>
      <w:pPr>
        <w:tabs>
          <w:tab w:val="num" w:pos="720"/>
        </w:tabs>
        <w:ind w:left="720" w:hanging="360"/>
      </w:pPr>
      <w:rPr>
        <w:rFonts w:ascii="Wingdings" w:hAnsi="Wingdings" w:hint="default"/>
      </w:rPr>
    </w:lvl>
    <w:lvl w:ilvl="1" w:tplc="07E2B182" w:tentative="1">
      <w:start w:val="1"/>
      <w:numFmt w:val="bullet"/>
      <w:lvlText w:val=""/>
      <w:lvlJc w:val="left"/>
      <w:pPr>
        <w:tabs>
          <w:tab w:val="num" w:pos="1440"/>
        </w:tabs>
        <w:ind w:left="1440" w:hanging="360"/>
      </w:pPr>
      <w:rPr>
        <w:rFonts w:ascii="Wingdings" w:hAnsi="Wingdings" w:hint="default"/>
      </w:rPr>
    </w:lvl>
    <w:lvl w:ilvl="2" w:tplc="3816F19A" w:tentative="1">
      <w:start w:val="1"/>
      <w:numFmt w:val="bullet"/>
      <w:lvlText w:val=""/>
      <w:lvlJc w:val="left"/>
      <w:pPr>
        <w:tabs>
          <w:tab w:val="num" w:pos="2160"/>
        </w:tabs>
        <w:ind w:left="2160" w:hanging="360"/>
      </w:pPr>
      <w:rPr>
        <w:rFonts w:ascii="Wingdings" w:hAnsi="Wingdings" w:hint="default"/>
      </w:rPr>
    </w:lvl>
    <w:lvl w:ilvl="3" w:tplc="446AE9F6" w:tentative="1">
      <w:start w:val="1"/>
      <w:numFmt w:val="bullet"/>
      <w:lvlText w:val=""/>
      <w:lvlJc w:val="left"/>
      <w:pPr>
        <w:tabs>
          <w:tab w:val="num" w:pos="2880"/>
        </w:tabs>
        <w:ind w:left="2880" w:hanging="360"/>
      </w:pPr>
      <w:rPr>
        <w:rFonts w:ascii="Wingdings" w:hAnsi="Wingdings" w:hint="default"/>
      </w:rPr>
    </w:lvl>
    <w:lvl w:ilvl="4" w:tplc="0E52C53A" w:tentative="1">
      <w:start w:val="1"/>
      <w:numFmt w:val="bullet"/>
      <w:lvlText w:val=""/>
      <w:lvlJc w:val="left"/>
      <w:pPr>
        <w:tabs>
          <w:tab w:val="num" w:pos="3600"/>
        </w:tabs>
        <w:ind w:left="3600" w:hanging="360"/>
      </w:pPr>
      <w:rPr>
        <w:rFonts w:ascii="Wingdings" w:hAnsi="Wingdings" w:hint="default"/>
      </w:rPr>
    </w:lvl>
    <w:lvl w:ilvl="5" w:tplc="FB6C229E" w:tentative="1">
      <w:start w:val="1"/>
      <w:numFmt w:val="bullet"/>
      <w:lvlText w:val=""/>
      <w:lvlJc w:val="left"/>
      <w:pPr>
        <w:tabs>
          <w:tab w:val="num" w:pos="4320"/>
        </w:tabs>
        <w:ind w:left="4320" w:hanging="360"/>
      </w:pPr>
      <w:rPr>
        <w:rFonts w:ascii="Wingdings" w:hAnsi="Wingdings" w:hint="default"/>
      </w:rPr>
    </w:lvl>
    <w:lvl w:ilvl="6" w:tplc="55BA42BA" w:tentative="1">
      <w:start w:val="1"/>
      <w:numFmt w:val="bullet"/>
      <w:lvlText w:val=""/>
      <w:lvlJc w:val="left"/>
      <w:pPr>
        <w:tabs>
          <w:tab w:val="num" w:pos="5040"/>
        </w:tabs>
        <w:ind w:left="5040" w:hanging="360"/>
      </w:pPr>
      <w:rPr>
        <w:rFonts w:ascii="Wingdings" w:hAnsi="Wingdings" w:hint="default"/>
      </w:rPr>
    </w:lvl>
    <w:lvl w:ilvl="7" w:tplc="50261C32" w:tentative="1">
      <w:start w:val="1"/>
      <w:numFmt w:val="bullet"/>
      <w:lvlText w:val=""/>
      <w:lvlJc w:val="left"/>
      <w:pPr>
        <w:tabs>
          <w:tab w:val="num" w:pos="5760"/>
        </w:tabs>
        <w:ind w:left="5760" w:hanging="360"/>
      </w:pPr>
      <w:rPr>
        <w:rFonts w:ascii="Wingdings" w:hAnsi="Wingdings" w:hint="default"/>
      </w:rPr>
    </w:lvl>
    <w:lvl w:ilvl="8" w:tplc="EC50730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D3708C"/>
    <w:multiLevelType w:val="hybridMultilevel"/>
    <w:tmpl w:val="9FFAD6FE"/>
    <w:lvl w:ilvl="0" w:tplc="BE80CA40">
      <w:start w:val="1"/>
      <w:numFmt w:val="decimal"/>
      <w:lvlText w:val="%1)"/>
      <w:lvlJc w:val="left"/>
      <w:pPr>
        <w:ind w:left="420" w:hanging="360"/>
      </w:pPr>
    </w:lvl>
    <w:lvl w:ilvl="1" w:tplc="04070019">
      <w:start w:val="1"/>
      <w:numFmt w:val="lowerLetter"/>
      <w:lvlText w:val="%2."/>
      <w:lvlJc w:val="left"/>
      <w:pPr>
        <w:ind w:left="1140" w:hanging="360"/>
      </w:pPr>
    </w:lvl>
    <w:lvl w:ilvl="2" w:tplc="0407001B">
      <w:start w:val="1"/>
      <w:numFmt w:val="lowerRoman"/>
      <w:lvlText w:val="%3."/>
      <w:lvlJc w:val="right"/>
      <w:pPr>
        <w:ind w:left="1860" w:hanging="180"/>
      </w:pPr>
    </w:lvl>
    <w:lvl w:ilvl="3" w:tplc="0407000F">
      <w:start w:val="1"/>
      <w:numFmt w:val="decimal"/>
      <w:lvlText w:val="%4."/>
      <w:lvlJc w:val="left"/>
      <w:pPr>
        <w:ind w:left="2580" w:hanging="360"/>
      </w:pPr>
    </w:lvl>
    <w:lvl w:ilvl="4" w:tplc="04070019">
      <w:start w:val="1"/>
      <w:numFmt w:val="lowerLetter"/>
      <w:lvlText w:val="%5."/>
      <w:lvlJc w:val="left"/>
      <w:pPr>
        <w:ind w:left="3300" w:hanging="360"/>
      </w:pPr>
    </w:lvl>
    <w:lvl w:ilvl="5" w:tplc="0407001B">
      <w:start w:val="1"/>
      <w:numFmt w:val="lowerRoman"/>
      <w:lvlText w:val="%6."/>
      <w:lvlJc w:val="right"/>
      <w:pPr>
        <w:ind w:left="4020" w:hanging="180"/>
      </w:pPr>
    </w:lvl>
    <w:lvl w:ilvl="6" w:tplc="0407000F">
      <w:start w:val="1"/>
      <w:numFmt w:val="decimal"/>
      <w:lvlText w:val="%7."/>
      <w:lvlJc w:val="left"/>
      <w:pPr>
        <w:ind w:left="4740" w:hanging="360"/>
      </w:pPr>
    </w:lvl>
    <w:lvl w:ilvl="7" w:tplc="04070019">
      <w:start w:val="1"/>
      <w:numFmt w:val="lowerLetter"/>
      <w:lvlText w:val="%8."/>
      <w:lvlJc w:val="left"/>
      <w:pPr>
        <w:ind w:left="5460" w:hanging="360"/>
      </w:pPr>
    </w:lvl>
    <w:lvl w:ilvl="8" w:tplc="0407001B">
      <w:start w:val="1"/>
      <w:numFmt w:val="lowerRoman"/>
      <w:lvlText w:val="%9."/>
      <w:lvlJc w:val="right"/>
      <w:pPr>
        <w:ind w:left="6180" w:hanging="180"/>
      </w:pPr>
    </w:lvl>
  </w:abstractNum>
  <w:abstractNum w:abstractNumId="3" w15:restartNumberingAfterBreak="0">
    <w:nsid w:val="12381728"/>
    <w:multiLevelType w:val="hybridMultilevel"/>
    <w:tmpl w:val="234097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84C73A7"/>
    <w:multiLevelType w:val="hybridMultilevel"/>
    <w:tmpl w:val="221868F8"/>
    <w:lvl w:ilvl="0" w:tplc="4E2086AC">
      <w:start w:val="1"/>
      <w:numFmt w:val="bullet"/>
      <w:lvlText w:val=""/>
      <w:lvlJc w:val="left"/>
      <w:pPr>
        <w:tabs>
          <w:tab w:val="num" w:pos="720"/>
        </w:tabs>
        <w:ind w:left="720" w:hanging="360"/>
      </w:pPr>
      <w:rPr>
        <w:rFonts w:ascii="Wingdings" w:hAnsi="Wingdings" w:hint="default"/>
      </w:rPr>
    </w:lvl>
    <w:lvl w:ilvl="1" w:tplc="1BB41674" w:tentative="1">
      <w:start w:val="1"/>
      <w:numFmt w:val="bullet"/>
      <w:lvlText w:val=""/>
      <w:lvlJc w:val="left"/>
      <w:pPr>
        <w:tabs>
          <w:tab w:val="num" w:pos="1440"/>
        </w:tabs>
        <w:ind w:left="1440" w:hanging="360"/>
      </w:pPr>
      <w:rPr>
        <w:rFonts w:ascii="Wingdings" w:hAnsi="Wingdings" w:hint="default"/>
      </w:rPr>
    </w:lvl>
    <w:lvl w:ilvl="2" w:tplc="D0BE98D0" w:tentative="1">
      <w:start w:val="1"/>
      <w:numFmt w:val="bullet"/>
      <w:lvlText w:val=""/>
      <w:lvlJc w:val="left"/>
      <w:pPr>
        <w:tabs>
          <w:tab w:val="num" w:pos="2160"/>
        </w:tabs>
        <w:ind w:left="2160" w:hanging="360"/>
      </w:pPr>
      <w:rPr>
        <w:rFonts w:ascii="Wingdings" w:hAnsi="Wingdings" w:hint="default"/>
      </w:rPr>
    </w:lvl>
    <w:lvl w:ilvl="3" w:tplc="0A3ACE8C" w:tentative="1">
      <w:start w:val="1"/>
      <w:numFmt w:val="bullet"/>
      <w:lvlText w:val=""/>
      <w:lvlJc w:val="left"/>
      <w:pPr>
        <w:tabs>
          <w:tab w:val="num" w:pos="2880"/>
        </w:tabs>
        <w:ind w:left="2880" w:hanging="360"/>
      </w:pPr>
      <w:rPr>
        <w:rFonts w:ascii="Wingdings" w:hAnsi="Wingdings" w:hint="default"/>
      </w:rPr>
    </w:lvl>
    <w:lvl w:ilvl="4" w:tplc="9006A14C" w:tentative="1">
      <w:start w:val="1"/>
      <w:numFmt w:val="bullet"/>
      <w:lvlText w:val=""/>
      <w:lvlJc w:val="left"/>
      <w:pPr>
        <w:tabs>
          <w:tab w:val="num" w:pos="3600"/>
        </w:tabs>
        <w:ind w:left="3600" w:hanging="360"/>
      </w:pPr>
      <w:rPr>
        <w:rFonts w:ascii="Wingdings" w:hAnsi="Wingdings" w:hint="default"/>
      </w:rPr>
    </w:lvl>
    <w:lvl w:ilvl="5" w:tplc="717E5BD6" w:tentative="1">
      <w:start w:val="1"/>
      <w:numFmt w:val="bullet"/>
      <w:lvlText w:val=""/>
      <w:lvlJc w:val="left"/>
      <w:pPr>
        <w:tabs>
          <w:tab w:val="num" w:pos="4320"/>
        </w:tabs>
        <w:ind w:left="4320" w:hanging="360"/>
      </w:pPr>
      <w:rPr>
        <w:rFonts w:ascii="Wingdings" w:hAnsi="Wingdings" w:hint="default"/>
      </w:rPr>
    </w:lvl>
    <w:lvl w:ilvl="6" w:tplc="8B768E52" w:tentative="1">
      <w:start w:val="1"/>
      <w:numFmt w:val="bullet"/>
      <w:lvlText w:val=""/>
      <w:lvlJc w:val="left"/>
      <w:pPr>
        <w:tabs>
          <w:tab w:val="num" w:pos="5040"/>
        </w:tabs>
        <w:ind w:left="5040" w:hanging="360"/>
      </w:pPr>
      <w:rPr>
        <w:rFonts w:ascii="Wingdings" w:hAnsi="Wingdings" w:hint="default"/>
      </w:rPr>
    </w:lvl>
    <w:lvl w:ilvl="7" w:tplc="72745B3A" w:tentative="1">
      <w:start w:val="1"/>
      <w:numFmt w:val="bullet"/>
      <w:lvlText w:val=""/>
      <w:lvlJc w:val="left"/>
      <w:pPr>
        <w:tabs>
          <w:tab w:val="num" w:pos="5760"/>
        </w:tabs>
        <w:ind w:left="5760" w:hanging="360"/>
      </w:pPr>
      <w:rPr>
        <w:rFonts w:ascii="Wingdings" w:hAnsi="Wingdings" w:hint="default"/>
      </w:rPr>
    </w:lvl>
    <w:lvl w:ilvl="8" w:tplc="3AB8267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BEF03E0"/>
    <w:multiLevelType w:val="hybridMultilevel"/>
    <w:tmpl w:val="97DA1718"/>
    <w:lvl w:ilvl="0" w:tplc="4AC4CC00">
      <w:start w:val="1"/>
      <w:numFmt w:val="bullet"/>
      <w:lvlText w:val=""/>
      <w:lvlJc w:val="left"/>
      <w:pPr>
        <w:tabs>
          <w:tab w:val="num" w:pos="720"/>
        </w:tabs>
        <w:ind w:left="720" w:hanging="360"/>
      </w:pPr>
      <w:rPr>
        <w:rFonts w:ascii="Wingdings" w:hAnsi="Wingdings" w:hint="default"/>
      </w:rPr>
    </w:lvl>
    <w:lvl w:ilvl="1" w:tplc="C9CC12A4" w:tentative="1">
      <w:start w:val="1"/>
      <w:numFmt w:val="bullet"/>
      <w:lvlText w:val=""/>
      <w:lvlJc w:val="left"/>
      <w:pPr>
        <w:tabs>
          <w:tab w:val="num" w:pos="1440"/>
        </w:tabs>
        <w:ind w:left="1440" w:hanging="360"/>
      </w:pPr>
      <w:rPr>
        <w:rFonts w:ascii="Wingdings" w:hAnsi="Wingdings" w:hint="default"/>
      </w:rPr>
    </w:lvl>
    <w:lvl w:ilvl="2" w:tplc="63285938" w:tentative="1">
      <w:start w:val="1"/>
      <w:numFmt w:val="bullet"/>
      <w:lvlText w:val=""/>
      <w:lvlJc w:val="left"/>
      <w:pPr>
        <w:tabs>
          <w:tab w:val="num" w:pos="2160"/>
        </w:tabs>
        <w:ind w:left="2160" w:hanging="360"/>
      </w:pPr>
      <w:rPr>
        <w:rFonts w:ascii="Wingdings" w:hAnsi="Wingdings" w:hint="default"/>
      </w:rPr>
    </w:lvl>
    <w:lvl w:ilvl="3" w:tplc="5088071C" w:tentative="1">
      <w:start w:val="1"/>
      <w:numFmt w:val="bullet"/>
      <w:lvlText w:val=""/>
      <w:lvlJc w:val="left"/>
      <w:pPr>
        <w:tabs>
          <w:tab w:val="num" w:pos="2880"/>
        </w:tabs>
        <w:ind w:left="2880" w:hanging="360"/>
      </w:pPr>
      <w:rPr>
        <w:rFonts w:ascii="Wingdings" w:hAnsi="Wingdings" w:hint="default"/>
      </w:rPr>
    </w:lvl>
    <w:lvl w:ilvl="4" w:tplc="FE464EBC" w:tentative="1">
      <w:start w:val="1"/>
      <w:numFmt w:val="bullet"/>
      <w:lvlText w:val=""/>
      <w:lvlJc w:val="left"/>
      <w:pPr>
        <w:tabs>
          <w:tab w:val="num" w:pos="3600"/>
        </w:tabs>
        <w:ind w:left="3600" w:hanging="360"/>
      </w:pPr>
      <w:rPr>
        <w:rFonts w:ascii="Wingdings" w:hAnsi="Wingdings" w:hint="default"/>
      </w:rPr>
    </w:lvl>
    <w:lvl w:ilvl="5" w:tplc="FB1C299A" w:tentative="1">
      <w:start w:val="1"/>
      <w:numFmt w:val="bullet"/>
      <w:lvlText w:val=""/>
      <w:lvlJc w:val="left"/>
      <w:pPr>
        <w:tabs>
          <w:tab w:val="num" w:pos="4320"/>
        </w:tabs>
        <w:ind w:left="4320" w:hanging="360"/>
      </w:pPr>
      <w:rPr>
        <w:rFonts w:ascii="Wingdings" w:hAnsi="Wingdings" w:hint="default"/>
      </w:rPr>
    </w:lvl>
    <w:lvl w:ilvl="6" w:tplc="7F60E554" w:tentative="1">
      <w:start w:val="1"/>
      <w:numFmt w:val="bullet"/>
      <w:lvlText w:val=""/>
      <w:lvlJc w:val="left"/>
      <w:pPr>
        <w:tabs>
          <w:tab w:val="num" w:pos="5040"/>
        </w:tabs>
        <w:ind w:left="5040" w:hanging="360"/>
      </w:pPr>
      <w:rPr>
        <w:rFonts w:ascii="Wingdings" w:hAnsi="Wingdings" w:hint="default"/>
      </w:rPr>
    </w:lvl>
    <w:lvl w:ilvl="7" w:tplc="7098D076" w:tentative="1">
      <w:start w:val="1"/>
      <w:numFmt w:val="bullet"/>
      <w:lvlText w:val=""/>
      <w:lvlJc w:val="left"/>
      <w:pPr>
        <w:tabs>
          <w:tab w:val="num" w:pos="5760"/>
        </w:tabs>
        <w:ind w:left="5760" w:hanging="360"/>
      </w:pPr>
      <w:rPr>
        <w:rFonts w:ascii="Wingdings" w:hAnsi="Wingdings" w:hint="default"/>
      </w:rPr>
    </w:lvl>
    <w:lvl w:ilvl="8" w:tplc="EFAC221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F2952AB"/>
    <w:multiLevelType w:val="hybridMultilevel"/>
    <w:tmpl w:val="91E48252"/>
    <w:lvl w:ilvl="0" w:tplc="2E665586">
      <w:start w:val="2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FF02658"/>
    <w:multiLevelType w:val="hybridMultilevel"/>
    <w:tmpl w:val="66040A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EB632F9"/>
    <w:multiLevelType w:val="hybridMultilevel"/>
    <w:tmpl w:val="7CCE6AB2"/>
    <w:lvl w:ilvl="0" w:tplc="9560EBA6">
      <w:start w:val="1"/>
      <w:numFmt w:val="bullet"/>
      <w:lvlText w:val=""/>
      <w:lvlJc w:val="left"/>
      <w:pPr>
        <w:tabs>
          <w:tab w:val="num" w:pos="720"/>
        </w:tabs>
        <w:ind w:left="720" w:hanging="360"/>
      </w:pPr>
      <w:rPr>
        <w:rFonts w:ascii="Wingdings" w:hAnsi="Wingdings" w:hint="default"/>
      </w:rPr>
    </w:lvl>
    <w:lvl w:ilvl="1" w:tplc="D3923A22" w:tentative="1">
      <w:start w:val="1"/>
      <w:numFmt w:val="bullet"/>
      <w:lvlText w:val=""/>
      <w:lvlJc w:val="left"/>
      <w:pPr>
        <w:tabs>
          <w:tab w:val="num" w:pos="1440"/>
        </w:tabs>
        <w:ind w:left="1440" w:hanging="360"/>
      </w:pPr>
      <w:rPr>
        <w:rFonts w:ascii="Wingdings" w:hAnsi="Wingdings" w:hint="default"/>
      </w:rPr>
    </w:lvl>
    <w:lvl w:ilvl="2" w:tplc="AF48E52C" w:tentative="1">
      <w:start w:val="1"/>
      <w:numFmt w:val="bullet"/>
      <w:lvlText w:val=""/>
      <w:lvlJc w:val="left"/>
      <w:pPr>
        <w:tabs>
          <w:tab w:val="num" w:pos="2160"/>
        </w:tabs>
        <w:ind w:left="2160" w:hanging="360"/>
      </w:pPr>
      <w:rPr>
        <w:rFonts w:ascii="Wingdings" w:hAnsi="Wingdings" w:hint="default"/>
      </w:rPr>
    </w:lvl>
    <w:lvl w:ilvl="3" w:tplc="7A02245C" w:tentative="1">
      <w:start w:val="1"/>
      <w:numFmt w:val="bullet"/>
      <w:lvlText w:val=""/>
      <w:lvlJc w:val="left"/>
      <w:pPr>
        <w:tabs>
          <w:tab w:val="num" w:pos="2880"/>
        </w:tabs>
        <w:ind w:left="2880" w:hanging="360"/>
      </w:pPr>
      <w:rPr>
        <w:rFonts w:ascii="Wingdings" w:hAnsi="Wingdings" w:hint="default"/>
      </w:rPr>
    </w:lvl>
    <w:lvl w:ilvl="4" w:tplc="57AE06A0" w:tentative="1">
      <w:start w:val="1"/>
      <w:numFmt w:val="bullet"/>
      <w:lvlText w:val=""/>
      <w:lvlJc w:val="left"/>
      <w:pPr>
        <w:tabs>
          <w:tab w:val="num" w:pos="3600"/>
        </w:tabs>
        <w:ind w:left="3600" w:hanging="360"/>
      </w:pPr>
      <w:rPr>
        <w:rFonts w:ascii="Wingdings" w:hAnsi="Wingdings" w:hint="default"/>
      </w:rPr>
    </w:lvl>
    <w:lvl w:ilvl="5" w:tplc="A1F2584A" w:tentative="1">
      <w:start w:val="1"/>
      <w:numFmt w:val="bullet"/>
      <w:lvlText w:val=""/>
      <w:lvlJc w:val="left"/>
      <w:pPr>
        <w:tabs>
          <w:tab w:val="num" w:pos="4320"/>
        </w:tabs>
        <w:ind w:left="4320" w:hanging="360"/>
      </w:pPr>
      <w:rPr>
        <w:rFonts w:ascii="Wingdings" w:hAnsi="Wingdings" w:hint="default"/>
      </w:rPr>
    </w:lvl>
    <w:lvl w:ilvl="6" w:tplc="87E4D1F2" w:tentative="1">
      <w:start w:val="1"/>
      <w:numFmt w:val="bullet"/>
      <w:lvlText w:val=""/>
      <w:lvlJc w:val="left"/>
      <w:pPr>
        <w:tabs>
          <w:tab w:val="num" w:pos="5040"/>
        </w:tabs>
        <w:ind w:left="5040" w:hanging="360"/>
      </w:pPr>
      <w:rPr>
        <w:rFonts w:ascii="Wingdings" w:hAnsi="Wingdings" w:hint="default"/>
      </w:rPr>
    </w:lvl>
    <w:lvl w:ilvl="7" w:tplc="E522D422" w:tentative="1">
      <w:start w:val="1"/>
      <w:numFmt w:val="bullet"/>
      <w:lvlText w:val=""/>
      <w:lvlJc w:val="left"/>
      <w:pPr>
        <w:tabs>
          <w:tab w:val="num" w:pos="5760"/>
        </w:tabs>
        <w:ind w:left="5760" w:hanging="360"/>
      </w:pPr>
      <w:rPr>
        <w:rFonts w:ascii="Wingdings" w:hAnsi="Wingdings" w:hint="default"/>
      </w:rPr>
    </w:lvl>
    <w:lvl w:ilvl="8" w:tplc="C2E0996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57E5B91"/>
    <w:multiLevelType w:val="hybridMultilevel"/>
    <w:tmpl w:val="B7F855FE"/>
    <w:lvl w:ilvl="0" w:tplc="42148B5C">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CA67655"/>
    <w:multiLevelType w:val="hybridMultilevel"/>
    <w:tmpl w:val="CDACB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995175C"/>
    <w:multiLevelType w:val="hybridMultilevel"/>
    <w:tmpl w:val="E5D6D96C"/>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0"/>
  </w:num>
  <w:num w:numId="3">
    <w:abstractNumId w:val="9"/>
  </w:num>
  <w:num w:numId="4">
    <w:abstractNumId w:val="6"/>
  </w:num>
  <w:num w:numId="5">
    <w:abstractNumId w:val="8"/>
  </w:num>
  <w:num w:numId="6">
    <w:abstractNumId w:val="4"/>
  </w:num>
  <w:num w:numId="7">
    <w:abstractNumId w:val="1"/>
  </w:num>
  <w:num w:numId="8">
    <w:abstractNumId w:val="5"/>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08"/>
  <w:autoHyphenation/>
  <w:consecutiveHyphenLimit w:val="3"/>
  <w:hyphenationZone w:val="851"/>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58D3"/>
    <w:rsid w:val="0000205D"/>
    <w:rsid w:val="00005C2E"/>
    <w:rsid w:val="0001004E"/>
    <w:rsid w:val="0001249B"/>
    <w:rsid w:val="00030334"/>
    <w:rsid w:val="00034A6A"/>
    <w:rsid w:val="000362F4"/>
    <w:rsid w:val="00037731"/>
    <w:rsid w:val="00056073"/>
    <w:rsid w:val="00061BCF"/>
    <w:rsid w:val="00064C4F"/>
    <w:rsid w:val="00065EC9"/>
    <w:rsid w:val="00072152"/>
    <w:rsid w:val="00092F24"/>
    <w:rsid w:val="00097066"/>
    <w:rsid w:val="00097077"/>
    <w:rsid w:val="000A272C"/>
    <w:rsid w:val="000C4F03"/>
    <w:rsid w:val="000C7D20"/>
    <w:rsid w:val="000F06D7"/>
    <w:rsid w:val="000F618A"/>
    <w:rsid w:val="00104E6F"/>
    <w:rsid w:val="00110893"/>
    <w:rsid w:val="00116D70"/>
    <w:rsid w:val="00140F18"/>
    <w:rsid w:val="0014203B"/>
    <w:rsid w:val="001451D5"/>
    <w:rsid w:val="00151461"/>
    <w:rsid w:val="001632B8"/>
    <w:rsid w:val="0016720A"/>
    <w:rsid w:val="00167DC4"/>
    <w:rsid w:val="00175C1E"/>
    <w:rsid w:val="00190048"/>
    <w:rsid w:val="0019122C"/>
    <w:rsid w:val="00196809"/>
    <w:rsid w:val="001A0F63"/>
    <w:rsid w:val="001B00A7"/>
    <w:rsid w:val="001B3C68"/>
    <w:rsid w:val="001B527E"/>
    <w:rsid w:val="001B584D"/>
    <w:rsid w:val="001B5998"/>
    <w:rsid w:val="001B642E"/>
    <w:rsid w:val="001C1B67"/>
    <w:rsid w:val="001C51C9"/>
    <w:rsid w:val="001C6F0D"/>
    <w:rsid w:val="001C7FC4"/>
    <w:rsid w:val="001D7769"/>
    <w:rsid w:val="001E16B6"/>
    <w:rsid w:val="001E23A9"/>
    <w:rsid w:val="001E310E"/>
    <w:rsid w:val="001E4313"/>
    <w:rsid w:val="001E4F87"/>
    <w:rsid w:val="001E71C2"/>
    <w:rsid w:val="00203CCE"/>
    <w:rsid w:val="00204E43"/>
    <w:rsid w:val="002060F6"/>
    <w:rsid w:val="00210E0B"/>
    <w:rsid w:val="00221A77"/>
    <w:rsid w:val="00223C3C"/>
    <w:rsid w:val="00223DF2"/>
    <w:rsid w:val="00242DC1"/>
    <w:rsid w:val="002437BE"/>
    <w:rsid w:val="00250626"/>
    <w:rsid w:val="00260D0B"/>
    <w:rsid w:val="00266F76"/>
    <w:rsid w:val="00272E28"/>
    <w:rsid w:val="00275D36"/>
    <w:rsid w:val="002844C6"/>
    <w:rsid w:val="002846CF"/>
    <w:rsid w:val="002A63CC"/>
    <w:rsid w:val="002B3A29"/>
    <w:rsid w:val="002C0D06"/>
    <w:rsid w:val="002C1812"/>
    <w:rsid w:val="002C26D6"/>
    <w:rsid w:val="002C634A"/>
    <w:rsid w:val="002C6763"/>
    <w:rsid w:val="002D267C"/>
    <w:rsid w:val="002D458D"/>
    <w:rsid w:val="002D4A47"/>
    <w:rsid w:val="002E5D1D"/>
    <w:rsid w:val="002F79A7"/>
    <w:rsid w:val="0030567E"/>
    <w:rsid w:val="003268BE"/>
    <w:rsid w:val="003272C3"/>
    <w:rsid w:val="00330E8D"/>
    <w:rsid w:val="00331C99"/>
    <w:rsid w:val="00332138"/>
    <w:rsid w:val="00333D0F"/>
    <w:rsid w:val="00335562"/>
    <w:rsid w:val="00336657"/>
    <w:rsid w:val="0034452E"/>
    <w:rsid w:val="0034615A"/>
    <w:rsid w:val="003578F2"/>
    <w:rsid w:val="00373B8C"/>
    <w:rsid w:val="00376CB6"/>
    <w:rsid w:val="00382F53"/>
    <w:rsid w:val="00386968"/>
    <w:rsid w:val="003876ED"/>
    <w:rsid w:val="003946F6"/>
    <w:rsid w:val="003B45AC"/>
    <w:rsid w:val="003B70A9"/>
    <w:rsid w:val="003B7949"/>
    <w:rsid w:val="003C33CA"/>
    <w:rsid w:val="003C4AB2"/>
    <w:rsid w:val="003C573C"/>
    <w:rsid w:val="003D30BC"/>
    <w:rsid w:val="003E0826"/>
    <w:rsid w:val="003E34A5"/>
    <w:rsid w:val="003F4129"/>
    <w:rsid w:val="003F4E32"/>
    <w:rsid w:val="00401BBE"/>
    <w:rsid w:val="0040418D"/>
    <w:rsid w:val="00404DF4"/>
    <w:rsid w:val="00405BEC"/>
    <w:rsid w:val="004076F4"/>
    <w:rsid w:val="004102F2"/>
    <w:rsid w:val="00415E32"/>
    <w:rsid w:val="00417400"/>
    <w:rsid w:val="00421772"/>
    <w:rsid w:val="0042242C"/>
    <w:rsid w:val="00424251"/>
    <w:rsid w:val="00425E16"/>
    <w:rsid w:val="00430ABE"/>
    <w:rsid w:val="0043238D"/>
    <w:rsid w:val="00443C01"/>
    <w:rsid w:val="00446334"/>
    <w:rsid w:val="00451B0A"/>
    <w:rsid w:val="0045733A"/>
    <w:rsid w:val="004574B7"/>
    <w:rsid w:val="004574EE"/>
    <w:rsid w:val="00464071"/>
    <w:rsid w:val="004800F8"/>
    <w:rsid w:val="00480677"/>
    <w:rsid w:val="004871A8"/>
    <w:rsid w:val="004876E4"/>
    <w:rsid w:val="00494043"/>
    <w:rsid w:val="004B51AE"/>
    <w:rsid w:val="004B7991"/>
    <w:rsid w:val="004C1C20"/>
    <w:rsid w:val="004E14AC"/>
    <w:rsid w:val="004F3DE3"/>
    <w:rsid w:val="004F6AB4"/>
    <w:rsid w:val="004F77D0"/>
    <w:rsid w:val="005049A3"/>
    <w:rsid w:val="00506E66"/>
    <w:rsid w:val="0050748F"/>
    <w:rsid w:val="00516A3D"/>
    <w:rsid w:val="00522802"/>
    <w:rsid w:val="00523A18"/>
    <w:rsid w:val="00530F81"/>
    <w:rsid w:val="00537698"/>
    <w:rsid w:val="00540AC4"/>
    <w:rsid w:val="00543858"/>
    <w:rsid w:val="00545E61"/>
    <w:rsid w:val="00554D42"/>
    <w:rsid w:val="005557AE"/>
    <w:rsid w:val="00555B85"/>
    <w:rsid w:val="00556053"/>
    <w:rsid w:val="005631C0"/>
    <w:rsid w:val="00563219"/>
    <w:rsid w:val="00572DD6"/>
    <w:rsid w:val="00584FA9"/>
    <w:rsid w:val="00592073"/>
    <w:rsid w:val="005A2A6E"/>
    <w:rsid w:val="005C6076"/>
    <w:rsid w:val="005C7547"/>
    <w:rsid w:val="005D36D8"/>
    <w:rsid w:val="005F0C8A"/>
    <w:rsid w:val="005F638F"/>
    <w:rsid w:val="00600A5F"/>
    <w:rsid w:val="0060556C"/>
    <w:rsid w:val="006076E8"/>
    <w:rsid w:val="00613658"/>
    <w:rsid w:val="00627D41"/>
    <w:rsid w:val="0063749B"/>
    <w:rsid w:val="00640B69"/>
    <w:rsid w:val="0064152C"/>
    <w:rsid w:val="00642319"/>
    <w:rsid w:val="0064254D"/>
    <w:rsid w:val="00646678"/>
    <w:rsid w:val="00647087"/>
    <w:rsid w:val="0065178B"/>
    <w:rsid w:val="0065394F"/>
    <w:rsid w:val="006543D7"/>
    <w:rsid w:val="006612B2"/>
    <w:rsid w:val="00665A45"/>
    <w:rsid w:val="006863DC"/>
    <w:rsid w:val="0068738E"/>
    <w:rsid w:val="006A1B77"/>
    <w:rsid w:val="006A3314"/>
    <w:rsid w:val="006A5187"/>
    <w:rsid w:val="006B7EE4"/>
    <w:rsid w:val="006C2973"/>
    <w:rsid w:val="006C3F07"/>
    <w:rsid w:val="006D1867"/>
    <w:rsid w:val="006D44A6"/>
    <w:rsid w:val="006D6637"/>
    <w:rsid w:val="006E77D0"/>
    <w:rsid w:val="006F0A03"/>
    <w:rsid w:val="006F183A"/>
    <w:rsid w:val="006F38CB"/>
    <w:rsid w:val="006F4D4A"/>
    <w:rsid w:val="006F501A"/>
    <w:rsid w:val="00700141"/>
    <w:rsid w:val="00702B84"/>
    <w:rsid w:val="00711A7C"/>
    <w:rsid w:val="00711E16"/>
    <w:rsid w:val="00715BDE"/>
    <w:rsid w:val="00721A85"/>
    <w:rsid w:val="00734E87"/>
    <w:rsid w:val="00736AF4"/>
    <w:rsid w:val="00740D08"/>
    <w:rsid w:val="007433A0"/>
    <w:rsid w:val="0074346C"/>
    <w:rsid w:val="007443B8"/>
    <w:rsid w:val="0075131F"/>
    <w:rsid w:val="00760096"/>
    <w:rsid w:val="00762A8B"/>
    <w:rsid w:val="00762CB5"/>
    <w:rsid w:val="00773D7C"/>
    <w:rsid w:val="00773E2E"/>
    <w:rsid w:val="0077714B"/>
    <w:rsid w:val="0078179D"/>
    <w:rsid w:val="007850F6"/>
    <w:rsid w:val="00790355"/>
    <w:rsid w:val="00791A24"/>
    <w:rsid w:val="00794F8C"/>
    <w:rsid w:val="00796965"/>
    <w:rsid w:val="007A554B"/>
    <w:rsid w:val="007B29AF"/>
    <w:rsid w:val="007B2C60"/>
    <w:rsid w:val="007B45D7"/>
    <w:rsid w:val="007C0DBF"/>
    <w:rsid w:val="007C140A"/>
    <w:rsid w:val="007C34E5"/>
    <w:rsid w:val="007C458D"/>
    <w:rsid w:val="007C57ED"/>
    <w:rsid w:val="007D0E15"/>
    <w:rsid w:val="007D3C43"/>
    <w:rsid w:val="007D406D"/>
    <w:rsid w:val="007D6E3D"/>
    <w:rsid w:val="007E1F04"/>
    <w:rsid w:val="007E2987"/>
    <w:rsid w:val="007E46DA"/>
    <w:rsid w:val="007E5BF3"/>
    <w:rsid w:val="007F51A8"/>
    <w:rsid w:val="007F5FC4"/>
    <w:rsid w:val="00801428"/>
    <w:rsid w:val="00804FA4"/>
    <w:rsid w:val="008072A4"/>
    <w:rsid w:val="00810157"/>
    <w:rsid w:val="00816CEE"/>
    <w:rsid w:val="00817F27"/>
    <w:rsid w:val="00822497"/>
    <w:rsid w:val="0082774E"/>
    <w:rsid w:val="00831E7D"/>
    <w:rsid w:val="00833D8D"/>
    <w:rsid w:val="00834773"/>
    <w:rsid w:val="00836A2D"/>
    <w:rsid w:val="00840E1F"/>
    <w:rsid w:val="0084158A"/>
    <w:rsid w:val="00853242"/>
    <w:rsid w:val="0085540C"/>
    <w:rsid w:val="00866D9A"/>
    <w:rsid w:val="00871D92"/>
    <w:rsid w:val="008802E8"/>
    <w:rsid w:val="00884790"/>
    <w:rsid w:val="008968B3"/>
    <w:rsid w:val="008A2C2A"/>
    <w:rsid w:val="008B10E6"/>
    <w:rsid w:val="008B2241"/>
    <w:rsid w:val="008B2D84"/>
    <w:rsid w:val="008B7D8D"/>
    <w:rsid w:val="008C4945"/>
    <w:rsid w:val="008C60A2"/>
    <w:rsid w:val="008C6F46"/>
    <w:rsid w:val="008D2FB7"/>
    <w:rsid w:val="008E0320"/>
    <w:rsid w:val="008E03CD"/>
    <w:rsid w:val="008E0B2F"/>
    <w:rsid w:val="008F53AE"/>
    <w:rsid w:val="00903A56"/>
    <w:rsid w:val="00903CC8"/>
    <w:rsid w:val="009041BB"/>
    <w:rsid w:val="00904837"/>
    <w:rsid w:val="00904C20"/>
    <w:rsid w:val="00911902"/>
    <w:rsid w:val="00926DEA"/>
    <w:rsid w:val="009273D2"/>
    <w:rsid w:val="00936930"/>
    <w:rsid w:val="00952C6D"/>
    <w:rsid w:val="00957837"/>
    <w:rsid w:val="0096167C"/>
    <w:rsid w:val="0096169B"/>
    <w:rsid w:val="0096233A"/>
    <w:rsid w:val="009631D5"/>
    <w:rsid w:val="009634CB"/>
    <w:rsid w:val="00967343"/>
    <w:rsid w:val="009673BF"/>
    <w:rsid w:val="009744B6"/>
    <w:rsid w:val="009751DD"/>
    <w:rsid w:val="0097556D"/>
    <w:rsid w:val="009770A1"/>
    <w:rsid w:val="00993EA2"/>
    <w:rsid w:val="009B184D"/>
    <w:rsid w:val="009B376C"/>
    <w:rsid w:val="009B4A62"/>
    <w:rsid w:val="009C0F1E"/>
    <w:rsid w:val="009C133B"/>
    <w:rsid w:val="009C2F9B"/>
    <w:rsid w:val="009E0779"/>
    <w:rsid w:val="009F1397"/>
    <w:rsid w:val="00A00ECE"/>
    <w:rsid w:val="00A1561B"/>
    <w:rsid w:val="00A242E9"/>
    <w:rsid w:val="00A412CC"/>
    <w:rsid w:val="00A4156F"/>
    <w:rsid w:val="00A454C0"/>
    <w:rsid w:val="00A46EB1"/>
    <w:rsid w:val="00A472F2"/>
    <w:rsid w:val="00A56963"/>
    <w:rsid w:val="00A76688"/>
    <w:rsid w:val="00A7750D"/>
    <w:rsid w:val="00A81F08"/>
    <w:rsid w:val="00A82863"/>
    <w:rsid w:val="00A85355"/>
    <w:rsid w:val="00A85685"/>
    <w:rsid w:val="00A90E3B"/>
    <w:rsid w:val="00A964FC"/>
    <w:rsid w:val="00AA12BB"/>
    <w:rsid w:val="00AA2872"/>
    <w:rsid w:val="00AA67EB"/>
    <w:rsid w:val="00AB406B"/>
    <w:rsid w:val="00AB7843"/>
    <w:rsid w:val="00AC2D3A"/>
    <w:rsid w:val="00AD50F2"/>
    <w:rsid w:val="00AD65DC"/>
    <w:rsid w:val="00AD6D5D"/>
    <w:rsid w:val="00AE028F"/>
    <w:rsid w:val="00AE5D54"/>
    <w:rsid w:val="00AF1FC4"/>
    <w:rsid w:val="00B04291"/>
    <w:rsid w:val="00B07423"/>
    <w:rsid w:val="00B102E9"/>
    <w:rsid w:val="00B10BF3"/>
    <w:rsid w:val="00B11EB9"/>
    <w:rsid w:val="00B129DA"/>
    <w:rsid w:val="00B1359A"/>
    <w:rsid w:val="00B14D32"/>
    <w:rsid w:val="00B25E23"/>
    <w:rsid w:val="00B2697E"/>
    <w:rsid w:val="00B31317"/>
    <w:rsid w:val="00B33BBA"/>
    <w:rsid w:val="00B35500"/>
    <w:rsid w:val="00B35D28"/>
    <w:rsid w:val="00B3762F"/>
    <w:rsid w:val="00B444A9"/>
    <w:rsid w:val="00B47F0C"/>
    <w:rsid w:val="00B53551"/>
    <w:rsid w:val="00B61653"/>
    <w:rsid w:val="00B617E4"/>
    <w:rsid w:val="00B66C83"/>
    <w:rsid w:val="00B7145B"/>
    <w:rsid w:val="00B802FD"/>
    <w:rsid w:val="00B81F44"/>
    <w:rsid w:val="00B86F90"/>
    <w:rsid w:val="00B87558"/>
    <w:rsid w:val="00B879B2"/>
    <w:rsid w:val="00BB0B04"/>
    <w:rsid w:val="00BB2252"/>
    <w:rsid w:val="00BC5004"/>
    <w:rsid w:val="00BC5F44"/>
    <w:rsid w:val="00BC6FE7"/>
    <w:rsid w:val="00BC7D8D"/>
    <w:rsid w:val="00BD2E09"/>
    <w:rsid w:val="00BD6756"/>
    <w:rsid w:val="00BE013B"/>
    <w:rsid w:val="00BE1EFE"/>
    <w:rsid w:val="00BE4AC5"/>
    <w:rsid w:val="00BF162F"/>
    <w:rsid w:val="00BF4C29"/>
    <w:rsid w:val="00BF6417"/>
    <w:rsid w:val="00BF6BD3"/>
    <w:rsid w:val="00C05B18"/>
    <w:rsid w:val="00C06346"/>
    <w:rsid w:val="00C0656F"/>
    <w:rsid w:val="00C06CC4"/>
    <w:rsid w:val="00C0750D"/>
    <w:rsid w:val="00C15DAE"/>
    <w:rsid w:val="00C1612F"/>
    <w:rsid w:val="00C16455"/>
    <w:rsid w:val="00C1777E"/>
    <w:rsid w:val="00C222AE"/>
    <w:rsid w:val="00C27082"/>
    <w:rsid w:val="00C329EE"/>
    <w:rsid w:val="00C4570B"/>
    <w:rsid w:val="00C47019"/>
    <w:rsid w:val="00C548F3"/>
    <w:rsid w:val="00C6007C"/>
    <w:rsid w:val="00C6575D"/>
    <w:rsid w:val="00C74455"/>
    <w:rsid w:val="00C757D2"/>
    <w:rsid w:val="00C8333F"/>
    <w:rsid w:val="00C8661E"/>
    <w:rsid w:val="00CB39BD"/>
    <w:rsid w:val="00CC1C22"/>
    <w:rsid w:val="00CC1FDC"/>
    <w:rsid w:val="00CC45B5"/>
    <w:rsid w:val="00CC6A66"/>
    <w:rsid w:val="00CC6C39"/>
    <w:rsid w:val="00CD087D"/>
    <w:rsid w:val="00CD4D6B"/>
    <w:rsid w:val="00CD520F"/>
    <w:rsid w:val="00CE0F32"/>
    <w:rsid w:val="00CE7266"/>
    <w:rsid w:val="00CF02BE"/>
    <w:rsid w:val="00CF274B"/>
    <w:rsid w:val="00D005FB"/>
    <w:rsid w:val="00D107C7"/>
    <w:rsid w:val="00D10CEE"/>
    <w:rsid w:val="00D16851"/>
    <w:rsid w:val="00D2399E"/>
    <w:rsid w:val="00D27D43"/>
    <w:rsid w:val="00D37A6D"/>
    <w:rsid w:val="00D40845"/>
    <w:rsid w:val="00D41567"/>
    <w:rsid w:val="00D44C5B"/>
    <w:rsid w:val="00D53F99"/>
    <w:rsid w:val="00D607F6"/>
    <w:rsid w:val="00D65466"/>
    <w:rsid w:val="00D6694D"/>
    <w:rsid w:val="00D70000"/>
    <w:rsid w:val="00D71CC7"/>
    <w:rsid w:val="00D72449"/>
    <w:rsid w:val="00D73441"/>
    <w:rsid w:val="00D80F5C"/>
    <w:rsid w:val="00D87A6E"/>
    <w:rsid w:val="00D87EC5"/>
    <w:rsid w:val="00D906A8"/>
    <w:rsid w:val="00DA2257"/>
    <w:rsid w:val="00DA2288"/>
    <w:rsid w:val="00DC217C"/>
    <w:rsid w:val="00DC411D"/>
    <w:rsid w:val="00DD5694"/>
    <w:rsid w:val="00DD6C82"/>
    <w:rsid w:val="00DE079D"/>
    <w:rsid w:val="00DE1135"/>
    <w:rsid w:val="00DE505C"/>
    <w:rsid w:val="00DE50CE"/>
    <w:rsid w:val="00DF068C"/>
    <w:rsid w:val="00DF49D8"/>
    <w:rsid w:val="00DF76B1"/>
    <w:rsid w:val="00E15E3E"/>
    <w:rsid w:val="00E2008C"/>
    <w:rsid w:val="00E20737"/>
    <w:rsid w:val="00E20A56"/>
    <w:rsid w:val="00E33243"/>
    <w:rsid w:val="00E33EB7"/>
    <w:rsid w:val="00E40B60"/>
    <w:rsid w:val="00E44E5F"/>
    <w:rsid w:val="00E4592B"/>
    <w:rsid w:val="00E5591A"/>
    <w:rsid w:val="00E731BF"/>
    <w:rsid w:val="00E74170"/>
    <w:rsid w:val="00E746DD"/>
    <w:rsid w:val="00E778B7"/>
    <w:rsid w:val="00E82686"/>
    <w:rsid w:val="00E92A7A"/>
    <w:rsid w:val="00E979FF"/>
    <w:rsid w:val="00EA4976"/>
    <w:rsid w:val="00EA4D5D"/>
    <w:rsid w:val="00EA5361"/>
    <w:rsid w:val="00EA6378"/>
    <w:rsid w:val="00EA74C4"/>
    <w:rsid w:val="00EB110F"/>
    <w:rsid w:val="00EB1E0C"/>
    <w:rsid w:val="00EB2176"/>
    <w:rsid w:val="00EB2600"/>
    <w:rsid w:val="00EB3D0D"/>
    <w:rsid w:val="00EC12CF"/>
    <w:rsid w:val="00ED2BB7"/>
    <w:rsid w:val="00ED6AD8"/>
    <w:rsid w:val="00EE0F60"/>
    <w:rsid w:val="00EE1A12"/>
    <w:rsid w:val="00EE30E0"/>
    <w:rsid w:val="00EE6E4B"/>
    <w:rsid w:val="00EF2B9E"/>
    <w:rsid w:val="00EF3460"/>
    <w:rsid w:val="00EF58D3"/>
    <w:rsid w:val="00EF78F1"/>
    <w:rsid w:val="00F00EFD"/>
    <w:rsid w:val="00F02383"/>
    <w:rsid w:val="00F04AEB"/>
    <w:rsid w:val="00F06008"/>
    <w:rsid w:val="00F12206"/>
    <w:rsid w:val="00F229E7"/>
    <w:rsid w:val="00F24AC1"/>
    <w:rsid w:val="00F24C2C"/>
    <w:rsid w:val="00F251E8"/>
    <w:rsid w:val="00F26BC1"/>
    <w:rsid w:val="00F26D1C"/>
    <w:rsid w:val="00F31009"/>
    <w:rsid w:val="00F3412A"/>
    <w:rsid w:val="00F448ED"/>
    <w:rsid w:val="00F62768"/>
    <w:rsid w:val="00F649E7"/>
    <w:rsid w:val="00F7149A"/>
    <w:rsid w:val="00F72523"/>
    <w:rsid w:val="00F73C4B"/>
    <w:rsid w:val="00F803AD"/>
    <w:rsid w:val="00F905AB"/>
    <w:rsid w:val="00F9562B"/>
    <w:rsid w:val="00F971F7"/>
    <w:rsid w:val="00FA0517"/>
    <w:rsid w:val="00FA2D10"/>
    <w:rsid w:val="00FA2F9C"/>
    <w:rsid w:val="00FB11DD"/>
    <w:rsid w:val="00FB1F78"/>
    <w:rsid w:val="00FB70D5"/>
    <w:rsid w:val="00FC7C2C"/>
    <w:rsid w:val="00FD2A71"/>
    <w:rsid w:val="00FD3B78"/>
    <w:rsid w:val="00FD41AD"/>
    <w:rsid w:val="00FD55F1"/>
    <w:rsid w:val="00FE2466"/>
    <w:rsid w:val="00FE2D71"/>
    <w:rsid w:val="00FF15CA"/>
    <w:rsid w:val="00FF2C3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C98338A"/>
  <w15:docId w15:val="{95B47A12-7B7C-4BB4-8C20-E35AAF446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454C0"/>
    <w:rPr>
      <w:sz w:val="24"/>
      <w:szCs w:val="24"/>
    </w:rPr>
  </w:style>
  <w:style w:type="paragraph" w:styleId="berschrift1">
    <w:name w:val="heading 1"/>
    <w:basedOn w:val="Standard"/>
    <w:next w:val="Standard"/>
    <w:qFormat/>
    <w:rsid w:val="00A454C0"/>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A454C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A454C0"/>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A454C0"/>
    <w:pPr>
      <w:keepNext/>
      <w:ind w:right="3492"/>
      <w:outlineLvl w:val="3"/>
    </w:pPr>
    <w:rPr>
      <w:rFonts w:ascii="Arial" w:hAnsi="Arial" w:cs="Arial"/>
      <w:sz w:val="22"/>
      <w:u w:val="single"/>
    </w:rPr>
  </w:style>
  <w:style w:type="paragraph" w:styleId="berschrift5">
    <w:name w:val="heading 5"/>
    <w:basedOn w:val="Standard"/>
    <w:next w:val="Standard"/>
    <w:qFormat/>
    <w:rsid w:val="00A454C0"/>
    <w:pPr>
      <w:keepNext/>
      <w:outlineLvl w:val="4"/>
    </w:pPr>
    <w:rPr>
      <w:rFonts w:ascii="Arial" w:hAnsi="Arial" w:cs="Arial"/>
      <w:i/>
      <w:iCs/>
      <w:sz w:val="22"/>
      <w:u w:val="single"/>
    </w:rPr>
  </w:style>
  <w:style w:type="paragraph" w:styleId="berschrift6">
    <w:name w:val="heading 6"/>
    <w:basedOn w:val="Standard"/>
    <w:next w:val="Standard"/>
    <w:qFormat/>
    <w:rsid w:val="00A454C0"/>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rsid w:val="00A454C0"/>
    <w:pPr>
      <w:keepNext/>
      <w:outlineLvl w:val="6"/>
    </w:pPr>
    <w:rPr>
      <w:rFonts w:ascii="Arial" w:hAnsi="Arial" w:cs="Arial"/>
      <w:b/>
      <w:bCs/>
      <w:sz w:val="28"/>
    </w:rPr>
  </w:style>
  <w:style w:type="paragraph" w:styleId="berschrift8">
    <w:name w:val="heading 8"/>
    <w:basedOn w:val="Standard"/>
    <w:next w:val="Standard"/>
    <w:link w:val="berschrift8Zchn"/>
    <w:qFormat/>
    <w:rsid w:val="00A454C0"/>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454C0"/>
    <w:pPr>
      <w:tabs>
        <w:tab w:val="center" w:pos="4536"/>
        <w:tab w:val="right" w:pos="9072"/>
      </w:tabs>
    </w:pPr>
  </w:style>
  <w:style w:type="paragraph" w:styleId="Fuzeile">
    <w:name w:val="footer"/>
    <w:basedOn w:val="Standard"/>
    <w:rsid w:val="00A454C0"/>
    <w:pPr>
      <w:tabs>
        <w:tab w:val="center" w:pos="4536"/>
        <w:tab w:val="right" w:pos="9072"/>
      </w:tabs>
    </w:pPr>
  </w:style>
  <w:style w:type="paragraph" w:styleId="Textkrper">
    <w:name w:val="Body Text"/>
    <w:basedOn w:val="Standard"/>
    <w:rsid w:val="00A454C0"/>
    <w:pPr>
      <w:spacing w:line="288" w:lineRule="auto"/>
      <w:ind w:right="3493"/>
    </w:pPr>
    <w:rPr>
      <w:rFonts w:ascii="Arial" w:hAnsi="Arial" w:cs="Arial"/>
      <w:b/>
      <w:bCs/>
      <w:sz w:val="22"/>
    </w:rPr>
  </w:style>
  <w:style w:type="paragraph" w:styleId="Textkrper2">
    <w:name w:val="Body Text 2"/>
    <w:basedOn w:val="Standard"/>
    <w:rsid w:val="00A454C0"/>
    <w:pPr>
      <w:spacing w:after="240" w:line="312" w:lineRule="auto"/>
      <w:ind w:right="3493"/>
    </w:pPr>
    <w:rPr>
      <w:rFonts w:ascii="Arial" w:hAnsi="Arial" w:cs="Arial"/>
      <w:sz w:val="18"/>
    </w:rPr>
  </w:style>
  <w:style w:type="paragraph" w:styleId="Textkrper-Zeileneinzug">
    <w:name w:val="Body Text Indent"/>
    <w:basedOn w:val="Standard"/>
    <w:rsid w:val="00A454C0"/>
    <w:pPr>
      <w:spacing w:line="480" w:lineRule="auto"/>
      <w:ind w:firstLine="180"/>
      <w:jc w:val="both"/>
    </w:pPr>
    <w:rPr>
      <w:rFonts w:ascii="Arial" w:hAnsi="Arial" w:cs="Arial"/>
    </w:rPr>
  </w:style>
  <w:style w:type="paragraph" w:customStyle="1" w:styleId="Subhead">
    <w:name w:val="Subhead"/>
    <w:basedOn w:val="Standard"/>
    <w:rsid w:val="00A454C0"/>
    <w:pPr>
      <w:spacing w:line="360" w:lineRule="auto"/>
    </w:pPr>
    <w:rPr>
      <w:rFonts w:ascii="Arial (W1)" w:hAnsi="Arial (W1)"/>
      <w:i/>
      <w:sz w:val="22"/>
      <w:szCs w:val="20"/>
    </w:rPr>
  </w:style>
  <w:style w:type="paragraph" w:customStyle="1" w:styleId="Flietext">
    <w:name w:val="Fließtext"/>
    <w:basedOn w:val="Textkrper2"/>
    <w:rsid w:val="00A454C0"/>
    <w:pPr>
      <w:spacing w:line="320" w:lineRule="atLeast"/>
      <w:ind w:right="-40"/>
    </w:pPr>
    <w:rPr>
      <w:rFonts w:cs="Times New Roman"/>
      <w:sz w:val="22"/>
      <w:szCs w:val="20"/>
    </w:rPr>
  </w:style>
  <w:style w:type="paragraph" w:customStyle="1" w:styleId="maintext">
    <w:name w:val="maintext"/>
    <w:basedOn w:val="Standard"/>
    <w:rsid w:val="00A454C0"/>
    <w:pPr>
      <w:spacing w:before="100" w:beforeAutospacing="1" w:after="100" w:afterAutospacing="1"/>
    </w:pPr>
  </w:style>
  <w:style w:type="paragraph" w:styleId="Textkrper3">
    <w:name w:val="Body Text 3"/>
    <w:basedOn w:val="Standard"/>
    <w:rsid w:val="00A454C0"/>
    <w:pPr>
      <w:spacing w:after="180" w:line="312" w:lineRule="auto"/>
    </w:pPr>
    <w:rPr>
      <w:rFonts w:ascii="Arial" w:hAnsi="Arial" w:cs="Arial"/>
      <w:sz w:val="18"/>
    </w:rPr>
  </w:style>
  <w:style w:type="character" w:styleId="Hyperlink">
    <w:name w:val="Hyperlink"/>
    <w:rsid w:val="00A454C0"/>
    <w:rPr>
      <w:color w:val="0000FF"/>
      <w:u w:val="single"/>
    </w:rPr>
  </w:style>
  <w:style w:type="character" w:styleId="Seitenzahl">
    <w:name w:val="page number"/>
    <w:basedOn w:val="Absatz-Standardschriftart"/>
    <w:rsid w:val="00A454C0"/>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rsid w:val="00A454C0"/>
    <w:pPr>
      <w:spacing w:after="240"/>
    </w:pPr>
    <w:rPr>
      <w:rFonts w:ascii="Arial" w:hAnsi="Arial" w:cs="Arial"/>
      <w:i/>
      <w:iCs/>
      <w:sz w:val="22"/>
      <w:u w:val="single"/>
    </w:rPr>
  </w:style>
  <w:style w:type="paragraph" w:customStyle="1" w:styleId="PIberschrift">
    <w:name w:val="PI Überschrift"/>
    <w:basedOn w:val="Standard"/>
    <w:rsid w:val="00A454C0"/>
    <w:pPr>
      <w:spacing w:after="240"/>
      <w:ind w:right="3493"/>
    </w:pPr>
    <w:rPr>
      <w:rFonts w:ascii="Arial" w:hAnsi="Arial" w:cs="Arial"/>
      <w:b/>
      <w:bCs/>
      <w:sz w:val="28"/>
    </w:rPr>
  </w:style>
  <w:style w:type="paragraph" w:customStyle="1" w:styleId="PIVorspann">
    <w:name w:val="PI Vorspann"/>
    <w:basedOn w:val="Textkrper"/>
    <w:rsid w:val="00A454C0"/>
    <w:pPr>
      <w:spacing w:after="240" w:line="312" w:lineRule="auto"/>
    </w:pPr>
  </w:style>
  <w:style w:type="paragraph" w:customStyle="1" w:styleId="PIFlietext">
    <w:name w:val="PI Fließtext"/>
    <w:basedOn w:val="Standard"/>
    <w:rsid w:val="00A454C0"/>
    <w:pPr>
      <w:spacing w:after="240" w:line="312" w:lineRule="auto"/>
      <w:ind w:right="3493"/>
    </w:pPr>
    <w:rPr>
      <w:rFonts w:ascii="Arial" w:hAnsi="Arial" w:cs="Arial"/>
      <w:sz w:val="22"/>
    </w:rPr>
  </w:style>
  <w:style w:type="paragraph" w:customStyle="1" w:styleId="PIAbspann">
    <w:name w:val="PI Abspann"/>
    <w:basedOn w:val="Standard"/>
    <w:rsid w:val="00A454C0"/>
    <w:pPr>
      <w:spacing w:after="240" w:line="312" w:lineRule="auto"/>
      <w:ind w:right="3493"/>
    </w:pPr>
    <w:rPr>
      <w:rFonts w:ascii="Arial" w:hAnsi="Arial" w:cs="Arial"/>
      <w:sz w:val="18"/>
    </w:rPr>
  </w:style>
  <w:style w:type="paragraph" w:customStyle="1" w:styleId="PIKontakt">
    <w:name w:val="PI Kontakt"/>
    <w:basedOn w:val="Standard"/>
    <w:rsid w:val="00A454C0"/>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rsid w:val="00A454C0"/>
    <w:pPr>
      <w:spacing w:after="120"/>
    </w:pPr>
    <w:rPr>
      <w:b/>
      <w:bCs/>
    </w:rPr>
  </w:style>
  <w:style w:type="paragraph" w:customStyle="1" w:styleId="PIAnkndigung">
    <w:name w:val="PI Ankündigung"/>
    <w:basedOn w:val="Flietext"/>
    <w:rsid w:val="00A454C0"/>
    <w:pPr>
      <w:spacing w:after="0" w:line="240" w:lineRule="auto"/>
      <w:ind w:right="0"/>
    </w:pPr>
    <w:rPr>
      <w:i/>
      <w:iCs/>
    </w:rPr>
  </w:style>
  <w:style w:type="character" w:customStyle="1" w:styleId="KopfzeileZchn">
    <w:name w:val="Kopfzeile Zchn"/>
    <w:link w:val="Kopfzeile"/>
    <w:rsid w:val="00700141"/>
    <w:rPr>
      <w:sz w:val="24"/>
      <w:szCs w:val="24"/>
    </w:rPr>
  </w:style>
  <w:style w:type="paragraph" w:styleId="Sprechblasentext">
    <w:name w:val="Balloon Text"/>
    <w:basedOn w:val="Standard"/>
    <w:link w:val="SprechblasentextZchn"/>
    <w:rsid w:val="0030567E"/>
    <w:rPr>
      <w:rFonts w:ascii="Tahoma" w:hAnsi="Tahoma" w:cs="Tahoma"/>
      <w:sz w:val="16"/>
      <w:szCs w:val="16"/>
    </w:rPr>
  </w:style>
  <w:style w:type="character" w:customStyle="1" w:styleId="SprechblasentextZchn">
    <w:name w:val="Sprechblasentext Zchn"/>
    <w:basedOn w:val="Absatz-Standardschriftart"/>
    <w:link w:val="Sprechblasentext"/>
    <w:rsid w:val="0030567E"/>
    <w:rPr>
      <w:rFonts w:ascii="Tahoma" w:hAnsi="Tahoma" w:cs="Tahoma"/>
      <w:sz w:val="16"/>
      <w:szCs w:val="16"/>
    </w:rPr>
  </w:style>
  <w:style w:type="character" w:customStyle="1" w:styleId="e24kjd">
    <w:name w:val="e24kjd"/>
    <w:basedOn w:val="Absatz-Standardschriftart"/>
    <w:rsid w:val="00C6575D"/>
  </w:style>
  <w:style w:type="character" w:customStyle="1" w:styleId="NichtaufgelsteErwhnung1">
    <w:name w:val="Nicht aufgelöste Erwähnung1"/>
    <w:basedOn w:val="Absatz-Standardschriftart"/>
    <w:uiPriority w:val="99"/>
    <w:semiHidden/>
    <w:unhideWhenUsed/>
    <w:rsid w:val="00D2399E"/>
    <w:rPr>
      <w:color w:val="605E5C"/>
      <w:shd w:val="clear" w:color="auto" w:fill="E1DFDD"/>
    </w:rPr>
  </w:style>
  <w:style w:type="paragraph" w:styleId="Listenabsatz">
    <w:name w:val="List Paragraph"/>
    <w:basedOn w:val="Standard"/>
    <w:uiPriority w:val="34"/>
    <w:qFormat/>
    <w:rsid w:val="006B7EE4"/>
    <w:pPr>
      <w:ind w:left="720"/>
    </w:pPr>
    <w:rPr>
      <w:rFonts w:ascii="Calibri" w:eastAsiaTheme="minorHAnsi" w:hAnsi="Calibri" w:cs="Calibri"/>
      <w:sz w:val="20"/>
      <w:szCs w:val="20"/>
    </w:rPr>
  </w:style>
  <w:style w:type="character" w:styleId="NichtaufgelsteErwhnung">
    <w:name w:val="Unresolved Mention"/>
    <w:basedOn w:val="Absatz-Standardschriftart"/>
    <w:uiPriority w:val="99"/>
    <w:semiHidden/>
    <w:unhideWhenUsed/>
    <w:rsid w:val="009B184D"/>
    <w:rPr>
      <w:color w:val="605E5C"/>
      <w:shd w:val="clear" w:color="auto" w:fill="E1DFDD"/>
    </w:rPr>
  </w:style>
  <w:style w:type="character" w:styleId="Kommentarzeichen">
    <w:name w:val="annotation reference"/>
    <w:basedOn w:val="Absatz-Standardschriftart"/>
    <w:semiHidden/>
    <w:unhideWhenUsed/>
    <w:rsid w:val="00572DD6"/>
    <w:rPr>
      <w:sz w:val="16"/>
      <w:szCs w:val="16"/>
    </w:rPr>
  </w:style>
  <w:style w:type="paragraph" w:styleId="Kommentartext">
    <w:name w:val="annotation text"/>
    <w:basedOn w:val="Standard"/>
    <w:link w:val="KommentartextZchn"/>
    <w:semiHidden/>
    <w:unhideWhenUsed/>
    <w:rsid w:val="00572DD6"/>
    <w:rPr>
      <w:sz w:val="20"/>
      <w:szCs w:val="20"/>
    </w:rPr>
  </w:style>
  <w:style w:type="character" w:customStyle="1" w:styleId="KommentartextZchn">
    <w:name w:val="Kommentartext Zchn"/>
    <w:basedOn w:val="Absatz-Standardschriftart"/>
    <w:link w:val="Kommentartext"/>
    <w:semiHidden/>
    <w:rsid w:val="00572DD6"/>
  </w:style>
  <w:style w:type="paragraph" w:styleId="Kommentarthema">
    <w:name w:val="annotation subject"/>
    <w:basedOn w:val="Kommentartext"/>
    <w:next w:val="Kommentartext"/>
    <w:link w:val="KommentarthemaZchn"/>
    <w:semiHidden/>
    <w:unhideWhenUsed/>
    <w:rsid w:val="00572DD6"/>
    <w:rPr>
      <w:b/>
      <w:bCs/>
    </w:rPr>
  </w:style>
  <w:style w:type="character" w:customStyle="1" w:styleId="KommentarthemaZchn">
    <w:name w:val="Kommentarthema Zchn"/>
    <w:basedOn w:val="KommentartextZchn"/>
    <w:link w:val="Kommentarthema"/>
    <w:semiHidden/>
    <w:rsid w:val="00572D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711215">
      <w:bodyDiv w:val="1"/>
      <w:marLeft w:val="0"/>
      <w:marRight w:val="0"/>
      <w:marTop w:val="0"/>
      <w:marBottom w:val="0"/>
      <w:divBdr>
        <w:top w:val="none" w:sz="0" w:space="0" w:color="auto"/>
        <w:left w:val="none" w:sz="0" w:space="0" w:color="auto"/>
        <w:bottom w:val="none" w:sz="0" w:space="0" w:color="auto"/>
        <w:right w:val="none" w:sz="0" w:space="0" w:color="auto"/>
      </w:divBdr>
    </w:div>
    <w:div w:id="224293895">
      <w:bodyDiv w:val="1"/>
      <w:marLeft w:val="0"/>
      <w:marRight w:val="0"/>
      <w:marTop w:val="0"/>
      <w:marBottom w:val="0"/>
      <w:divBdr>
        <w:top w:val="none" w:sz="0" w:space="0" w:color="auto"/>
        <w:left w:val="none" w:sz="0" w:space="0" w:color="auto"/>
        <w:bottom w:val="none" w:sz="0" w:space="0" w:color="auto"/>
        <w:right w:val="none" w:sz="0" w:space="0" w:color="auto"/>
      </w:divBdr>
      <w:divsChild>
        <w:div w:id="775832765">
          <w:marLeft w:val="446"/>
          <w:marRight w:val="0"/>
          <w:marTop w:val="53"/>
          <w:marBottom w:val="0"/>
          <w:divBdr>
            <w:top w:val="none" w:sz="0" w:space="0" w:color="auto"/>
            <w:left w:val="none" w:sz="0" w:space="0" w:color="auto"/>
            <w:bottom w:val="none" w:sz="0" w:space="0" w:color="auto"/>
            <w:right w:val="none" w:sz="0" w:space="0" w:color="auto"/>
          </w:divBdr>
        </w:div>
        <w:div w:id="1232229497">
          <w:marLeft w:val="446"/>
          <w:marRight w:val="0"/>
          <w:marTop w:val="53"/>
          <w:marBottom w:val="0"/>
          <w:divBdr>
            <w:top w:val="none" w:sz="0" w:space="0" w:color="auto"/>
            <w:left w:val="none" w:sz="0" w:space="0" w:color="auto"/>
            <w:bottom w:val="none" w:sz="0" w:space="0" w:color="auto"/>
            <w:right w:val="none" w:sz="0" w:space="0" w:color="auto"/>
          </w:divBdr>
        </w:div>
        <w:div w:id="84230645">
          <w:marLeft w:val="446"/>
          <w:marRight w:val="0"/>
          <w:marTop w:val="53"/>
          <w:marBottom w:val="0"/>
          <w:divBdr>
            <w:top w:val="none" w:sz="0" w:space="0" w:color="auto"/>
            <w:left w:val="none" w:sz="0" w:space="0" w:color="auto"/>
            <w:bottom w:val="none" w:sz="0" w:space="0" w:color="auto"/>
            <w:right w:val="none" w:sz="0" w:space="0" w:color="auto"/>
          </w:divBdr>
        </w:div>
        <w:div w:id="188373717">
          <w:marLeft w:val="446"/>
          <w:marRight w:val="0"/>
          <w:marTop w:val="53"/>
          <w:marBottom w:val="0"/>
          <w:divBdr>
            <w:top w:val="none" w:sz="0" w:space="0" w:color="auto"/>
            <w:left w:val="none" w:sz="0" w:space="0" w:color="auto"/>
            <w:bottom w:val="none" w:sz="0" w:space="0" w:color="auto"/>
            <w:right w:val="none" w:sz="0" w:space="0" w:color="auto"/>
          </w:divBdr>
        </w:div>
        <w:div w:id="364795710">
          <w:marLeft w:val="446"/>
          <w:marRight w:val="0"/>
          <w:marTop w:val="53"/>
          <w:marBottom w:val="0"/>
          <w:divBdr>
            <w:top w:val="none" w:sz="0" w:space="0" w:color="auto"/>
            <w:left w:val="none" w:sz="0" w:space="0" w:color="auto"/>
            <w:bottom w:val="none" w:sz="0" w:space="0" w:color="auto"/>
            <w:right w:val="none" w:sz="0" w:space="0" w:color="auto"/>
          </w:divBdr>
        </w:div>
      </w:divsChild>
    </w:div>
    <w:div w:id="234632604">
      <w:bodyDiv w:val="1"/>
      <w:marLeft w:val="0"/>
      <w:marRight w:val="0"/>
      <w:marTop w:val="0"/>
      <w:marBottom w:val="0"/>
      <w:divBdr>
        <w:top w:val="none" w:sz="0" w:space="0" w:color="auto"/>
        <w:left w:val="none" w:sz="0" w:space="0" w:color="auto"/>
        <w:bottom w:val="none" w:sz="0" w:space="0" w:color="auto"/>
        <w:right w:val="none" w:sz="0" w:space="0" w:color="auto"/>
      </w:divBdr>
    </w:div>
    <w:div w:id="270741304">
      <w:bodyDiv w:val="1"/>
      <w:marLeft w:val="0"/>
      <w:marRight w:val="0"/>
      <w:marTop w:val="0"/>
      <w:marBottom w:val="0"/>
      <w:divBdr>
        <w:top w:val="none" w:sz="0" w:space="0" w:color="auto"/>
        <w:left w:val="none" w:sz="0" w:space="0" w:color="auto"/>
        <w:bottom w:val="none" w:sz="0" w:space="0" w:color="auto"/>
        <w:right w:val="none" w:sz="0" w:space="0" w:color="auto"/>
      </w:divBdr>
    </w:div>
    <w:div w:id="423186627">
      <w:bodyDiv w:val="1"/>
      <w:marLeft w:val="0"/>
      <w:marRight w:val="0"/>
      <w:marTop w:val="0"/>
      <w:marBottom w:val="0"/>
      <w:divBdr>
        <w:top w:val="none" w:sz="0" w:space="0" w:color="auto"/>
        <w:left w:val="none" w:sz="0" w:space="0" w:color="auto"/>
        <w:bottom w:val="none" w:sz="0" w:space="0" w:color="auto"/>
        <w:right w:val="none" w:sz="0" w:space="0" w:color="auto"/>
      </w:divBdr>
    </w:div>
    <w:div w:id="1286885002">
      <w:bodyDiv w:val="1"/>
      <w:marLeft w:val="0"/>
      <w:marRight w:val="0"/>
      <w:marTop w:val="0"/>
      <w:marBottom w:val="0"/>
      <w:divBdr>
        <w:top w:val="none" w:sz="0" w:space="0" w:color="auto"/>
        <w:left w:val="none" w:sz="0" w:space="0" w:color="auto"/>
        <w:bottom w:val="none" w:sz="0" w:space="0" w:color="auto"/>
        <w:right w:val="none" w:sz="0" w:space="0" w:color="auto"/>
      </w:divBdr>
    </w:div>
    <w:div w:id="1319961956">
      <w:bodyDiv w:val="1"/>
      <w:marLeft w:val="0"/>
      <w:marRight w:val="0"/>
      <w:marTop w:val="0"/>
      <w:marBottom w:val="0"/>
      <w:divBdr>
        <w:top w:val="none" w:sz="0" w:space="0" w:color="auto"/>
        <w:left w:val="none" w:sz="0" w:space="0" w:color="auto"/>
        <w:bottom w:val="none" w:sz="0" w:space="0" w:color="auto"/>
        <w:right w:val="none" w:sz="0" w:space="0" w:color="auto"/>
      </w:divBdr>
    </w:div>
    <w:div w:id="1392196689">
      <w:bodyDiv w:val="1"/>
      <w:marLeft w:val="0"/>
      <w:marRight w:val="0"/>
      <w:marTop w:val="0"/>
      <w:marBottom w:val="0"/>
      <w:divBdr>
        <w:top w:val="none" w:sz="0" w:space="0" w:color="auto"/>
        <w:left w:val="none" w:sz="0" w:space="0" w:color="auto"/>
        <w:bottom w:val="none" w:sz="0" w:space="0" w:color="auto"/>
        <w:right w:val="none" w:sz="0" w:space="0" w:color="auto"/>
      </w:divBdr>
      <w:divsChild>
        <w:div w:id="1863592607">
          <w:marLeft w:val="446"/>
          <w:marRight w:val="0"/>
          <w:marTop w:val="0"/>
          <w:marBottom w:val="0"/>
          <w:divBdr>
            <w:top w:val="none" w:sz="0" w:space="0" w:color="auto"/>
            <w:left w:val="none" w:sz="0" w:space="0" w:color="auto"/>
            <w:bottom w:val="none" w:sz="0" w:space="0" w:color="auto"/>
            <w:right w:val="none" w:sz="0" w:space="0" w:color="auto"/>
          </w:divBdr>
        </w:div>
        <w:div w:id="1869875423">
          <w:marLeft w:val="446"/>
          <w:marRight w:val="0"/>
          <w:marTop w:val="0"/>
          <w:marBottom w:val="0"/>
          <w:divBdr>
            <w:top w:val="none" w:sz="0" w:space="0" w:color="auto"/>
            <w:left w:val="none" w:sz="0" w:space="0" w:color="auto"/>
            <w:bottom w:val="none" w:sz="0" w:space="0" w:color="auto"/>
            <w:right w:val="none" w:sz="0" w:space="0" w:color="auto"/>
          </w:divBdr>
        </w:div>
      </w:divsChild>
    </w:div>
    <w:div w:id="1426875375">
      <w:bodyDiv w:val="1"/>
      <w:marLeft w:val="0"/>
      <w:marRight w:val="0"/>
      <w:marTop w:val="0"/>
      <w:marBottom w:val="0"/>
      <w:divBdr>
        <w:top w:val="none" w:sz="0" w:space="0" w:color="auto"/>
        <w:left w:val="none" w:sz="0" w:space="0" w:color="auto"/>
        <w:bottom w:val="none" w:sz="0" w:space="0" w:color="auto"/>
        <w:right w:val="none" w:sz="0" w:space="0" w:color="auto"/>
      </w:divBdr>
    </w:div>
    <w:div w:id="1915696037">
      <w:bodyDiv w:val="1"/>
      <w:marLeft w:val="0"/>
      <w:marRight w:val="0"/>
      <w:marTop w:val="0"/>
      <w:marBottom w:val="0"/>
      <w:divBdr>
        <w:top w:val="none" w:sz="0" w:space="0" w:color="auto"/>
        <w:left w:val="none" w:sz="0" w:space="0" w:color="auto"/>
        <w:bottom w:val="none" w:sz="0" w:space="0" w:color="auto"/>
        <w:right w:val="none" w:sz="0" w:space="0" w:color="auto"/>
      </w:divBdr>
    </w:div>
    <w:div w:id="205804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ilbrand.c@rittal.de"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riedhelm-loh-group.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ec.io"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maltzan.s@rittal.de"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koch.hr@rittal.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B9A24-D2C7-4FBC-B695-398AFC81A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853</Words>
  <Characters>5377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punctum pr</dc:creator>
  <cp:lastModifiedBy>Martin Planer</cp:lastModifiedBy>
  <cp:revision>10</cp:revision>
  <cp:lastPrinted>2020-06-19T12:07:00Z</cp:lastPrinted>
  <dcterms:created xsi:type="dcterms:W3CDTF">2021-01-28T09:51:00Z</dcterms:created>
  <dcterms:modified xsi:type="dcterms:W3CDTF">2021-02-23T10:18:00Z</dcterms:modified>
</cp:coreProperties>
</file>