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800EA" w14:textId="448B2A2A" w:rsidR="007506DA" w:rsidRDefault="001F2A15">
      <w:pPr>
        <w:pStyle w:val="PIDachzeile"/>
        <w:tabs>
          <w:tab w:val="left" w:pos="5580"/>
        </w:tabs>
        <w:ind w:right="3490"/>
      </w:pPr>
      <w:r>
        <w:rPr>
          <w:noProof/>
          <w:lang w:val="de-AT" w:eastAsia="de-AT"/>
        </w:rPr>
        <mc:AlternateContent>
          <mc:Choice Requires="wps">
            <w:drawing>
              <wp:anchor distT="0" distB="0" distL="114300" distR="114300" simplePos="0" relativeHeight="251657216" behindDoc="1" locked="0" layoutInCell="1" allowOverlap="1" wp14:anchorId="26988B5F" wp14:editId="283F19EF">
                <wp:simplePos x="0" y="0"/>
                <wp:positionH relativeFrom="column">
                  <wp:posOffset>3928745</wp:posOffset>
                </wp:positionH>
                <wp:positionV relativeFrom="paragraph">
                  <wp:posOffset>133350</wp:posOffset>
                </wp:positionV>
                <wp:extent cx="2524125" cy="4049395"/>
                <wp:effectExtent l="0" t="0" r="9525" b="82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404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864" w:type="dxa"/>
                              <w:tblBorders>
                                <w:right w:val="single" w:sz="8" w:space="0" w:color="auto"/>
                              </w:tblBorders>
                              <w:tblCellMar>
                                <w:left w:w="70" w:type="dxa"/>
                                <w:right w:w="70" w:type="dxa"/>
                              </w:tblCellMar>
                              <w:tblLook w:val="0000" w:firstRow="0" w:lastRow="0" w:firstColumn="0" w:lastColumn="0" w:noHBand="0" w:noVBand="0"/>
                            </w:tblPr>
                            <w:tblGrid>
                              <w:gridCol w:w="3864"/>
                            </w:tblGrid>
                            <w:tr w:rsidR="00F844DB" w14:paraId="0E729ED2" w14:textId="77777777">
                              <w:trPr>
                                <w:cantSplit/>
                                <w:trHeight w:hRule="exact" w:val="567"/>
                              </w:trPr>
                              <w:tc>
                                <w:tcPr>
                                  <w:tcW w:w="3864" w:type="dxa"/>
                                  <w:tcBorders>
                                    <w:right w:val="single" w:sz="6" w:space="0" w:color="auto"/>
                                  </w:tcBorders>
                                  <w:tcMar>
                                    <w:right w:w="170" w:type="dxa"/>
                                  </w:tcMar>
                                </w:tcPr>
                                <w:p w14:paraId="67E67064" w14:textId="77777777" w:rsidR="00F844DB" w:rsidRDefault="00F844DB" w:rsidP="00803623">
                                  <w:pPr>
                                    <w:pStyle w:val="PIKontakt"/>
                                    <w:tabs>
                                      <w:tab w:val="left" w:pos="3600"/>
                                    </w:tabs>
                                    <w:ind w:left="851"/>
                                  </w:pPr>
                                </w:p>
                              </w:tc>
                            </w:tr>
                            <w:tr w:rsidR="00F844DB" w14:paraId="48070543" w14:textId="77777777">
                              <w:tc>
                                <w:tcPr>
                                  <w:tcW w:w="3864" w:type="dxa"/>
                                  <w:tcBorders>
                                    <w:right w:val="single" w:sz="6" w:space="0" w:color="auto"/>
                                  </w:tcBorders>
                                  <w:tcMar>
                                    <w:right w:w="170" w:type="dxa"/>
                                  </w:tcMar>
                                </w:tcPr>
                                <w:p w14:paraId="58253330" w14:textId="77777777" w:rsidR="00A5406D" w:rsidRPr="00DA2288" w:rsidRDefault="00A5406D" w:rsidP="00A5406D">
                                  <w:pPr>
                                    <w:pStyle w:val="PIKontakt"/>
                                    <w:ind w:right="288"/>
                                    <w:rPr>
                                      <w:b/>
                                      <w:color w:val="000000" w:themeColor="text1"/>
                                    </w:rPr>
                                  </w:pPr>
                                  <w:r w:rsidRPr="00DA2288">
                                    <w:rPr>
                                      <w:b/>
                                      <w:color w:val="000000" w:themeColor="text1"/>
                                    </w:rPr>
                                    <w:t>Unternehmenskommunikation</w:t>
                                  </w:r>
                                </w:p>
                                <w:p w14:paraId="2629A4B6" w14:textId="77777777" w:rsidR="00A5406D" w:rsidRPr="00DA2288" w:rsidRDefault="00A5406D" w:rsidP="00A5406D">
                                  <w:pPr>
                                    <w:pStyle w:val="PIKontakt"/>
                                    <w:tabs>
                                      <w:tab w:val="left" w:pos="2880"/>
                                    </w:tabs>
                                    <w:ind w:right="288"/>
                                    <w:rPr>
                                      <w:color w:val="000000" w:themeColor="text1"/>
                                    </w:rPr>
                                  </w:pPr>
                                  <w:r>
                                    <w:rPr>
                                      <w:color w:val="000000" w:themeColor="text1"/>
                                    </w:rPr>
                                    <w:t>Mag. Andreas Hrzina</w:t>
                                  </w:r>
                                  <w:r w:rsidRPr="00451B0A">
                                    <w:rPr>
                                      <w:color w:val="000000" w:themeColor="text1"/>
                                    </w:rPr>
                                    <w:br/>
                                    <w:t xml:space="preserve">Tel.: </w:t>
                                  </w:r>
                                  <w:r>
                                    <w:rPr>
                                      <w:color w:val="000000" w:themeColor="text1"/>
                                    </w:rPr>
                                    <w:t>0</w:t>
                                  </w:r>
                                  <w:r w:rsidRPr="00451B0A">
                                    <w:rPr>
                                      <w:color w:val="000000" w:themeColor="text1"/>
                                    </w:rPr>
                                    <w:t>5</w:t>
                                  </w:r>
                                  <w:r>
                                    <w:rPr>
                                      <w:color w:val="000000" w:themeColor="text1"/>
                                    </w:rPr>
                                    <w:t>99 40</w:t>
                                  </w:r>
                                  <w:r w:rsidRPr="00451B0A">
                                    <w:rPr>
                                      <w:color w:val="000000" w:themeColor="text1"/>
                                    </w:rPr>
                                    <w:t>-</w:t>
                                  </w:r>
                                  <w:r>
                                    <w:rPr>
                                      <w:color w:val="000000" w:themeColor="text1"/>
                                    </w:rPr>
                                    <w:t>4100</w:t>
                                  </w:r>
                                  <w:r w:rsidRPr="00451B0A">
                                    <w:rPr>
                                      <w:color w:val="000000" w:themeColor="text1"/>
                                    </w:rPr>
                                    <w:br/>
                                    <w:t xml:space="preserve">E-Mail: </w:t>
                                  </w:r>
                                  <w:hyperlink r:id="rId6" w:history="1">
                                    <w:r w:rsidRPr="00990990">
                                      <w:rPr>
                                        <w:rStyle w:val="Hyperlink"/>
                                      </w:rPr>
                                      <w:t>hrzina.a@rittal.at</w:t>
                                    </w:r>
                                  </w:hyperlink>
                                </w:p>
                                <w:p w14:paraId="26A09FA7" w14:textId="77777777" w:rsidR="00A5406D" w:rsidRDefault="00A5406D" w:rsidP="00A5406D">
                                  <w:pPr>
                                    <w:pStyle w:val="PIKontakt"/>
                                    <w:ind w:right="288"/>
                                    <w:rPr>
                                      <w:color w:val="000000" w:themeColor="text1"/>
                                      <w:lang w:val="en-US"/>
                                    </w:rPr>
                                  </w:pPr>
                                </w:p>
                                <w:p w14:paraId="7B1992B8" w14:textId="77777777" w:rsidR="00A5406D" w:rsidRDefault="00A5406D" w:rsidP="00A5406D">
                                  <w:pPr>
                                    <w:pStyle w:val="PIKontakt"/>
                                    <w:ind w:right="288"/>
                                    <w:rPr>
                                      <w:color w:val="000000" w:themeColor="text1"/>
                                    </w:rPr>
                                  </w:pPr>
                                  <w:r>
                                    <w:rPr>
                                      <w:color w:val="000000" w:themeColor="text1"/>
                                      <w:lang w:val="en-US"/>
                                    </w:rPr>
                                    <w:t>Rittal GmbH</w:t>
                                  </w:r>
                                  <w:r w:rsidRPr="00DA2288">
                                    <w:rPr>
                                      <w:color w:val="000000" w:themeColor="text1"/>
                                    </w:rPr>
                                    <w:br/>
                                  </w:r>
                                  <w:r>
                                    <w:rPr>
                                      <w:color w:val="000000" w:themeColor="text1"/>
                                    </w:rPr>
                                    <w:t>Laxenburger Str. 246a</w:t>
                                  </w:r>
                                  <w:r>
                                    <w:rPr>
                                      <w:color w:val="000000" w:themeColor="text1"/>
                                    </w:rPr>
                                    <w:br/>
                                    <w:t>1230 Wien</w:t>
                                  </w:r>
                                  <w:r>
                                    <w:rPr>
                                      <w:color w:val="000000" w:themeColor="text1"/>
                                    </w:rPr>
                                    <w:br/>
                                  </w:r>
                                </w:p>
                                <w:p w14:paraId="1F1EA0DF" w14:textId="77777777" w:rsidR="00A5406D" w:rsidRPr="00DA2288" w:rsidRDefault="00A5406D" w:rsidP="00A5406D">
                                  <w:pPr>
                                    <w:pStyle w:val="PIKontakt"/>
                                    <w:ind w:right="288"/>
                                    <w:rPr>
                                      <w:color w:val="000000" w:themeColor="text1"/>
                                    </w:rPr>
                                  </w:pPr>
                                  <w:r>
                                    <w:rPr>
                                      <w:color w:val="000000" w:themeColor="text1"/>
                                    </w:rPr>
                                    <w:t>www.rittal.at</w:t>
                                  </w:r>
                                </w:p>
                                <w:p w14:paraId="7F8FBB07" w14:textId="7FA781A2" w:rsidR="00F844DB" w:rsidRDefault="00F844DB" w:rsidP="00803623">
                                  <w:pPr>
                                    <w:pStyle w:val="PIKontakt"/>
                                    <w:ind w:left="851"/>
                                  </w:pPr>
                                </w:p>
                              </w:tc>
                            </w:tr>
                            <w:tr w:rsidR="00F844DB" w14:paraId="4EA180B2" w14:textId="77777777">
                              <w:trPr>
                                <w:trHeight w:val="1418"/>
                              </w:trPr>
                              <w:tc>
                                <w:tcPr>
                                  <w:tcW w:w="3864" w:type="dxa"/>
                                  <w:tcBorders>
                                    <w:right w:val="single" w:sz="6" w:space="0" w:color="auto"/>
                                  </w:tcBorders>
                                  <w:tcMar>
                                    <w:right w:w="170" w:type="dxa"/>
                                  </w:tcMar>
                                </w:tcPr>
                                <w:p w14:paraId="5061AFC9" w14:textId="77777777" w:rsidR="00F844DB" w:rsidRDefault="00F844DB" w:rsidP="00803623">
                                  <w:pPr>
                                    <w:pStyle w:val="PIKontakt"/>
                                    <w:tabs>
                                      <w:tab w:val="left" w:pos="3600"/>
                                    </w:tabs>
                                    <w:ind w:left="851"/>
                                  </w:pPr>
                                </w:p>
                              </w:tc>
                            </w:tr>
                          </w:tbl>
                          <w:p w14:paraId="24D2FBDE" w14:textId="77777777" w:rsidR="00F844DB" w:rsidRDefault="00F844DB" w:rsidP="00803623">
                            <w:pPr>
                              <w:ind w:left="85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88B5F" id="_x0000_t202" coordsize="21600,21600" o:spt="202" path="m,l,21600r21600,l21600,xe">
                <v:stroke joinstyle="miter"/>
                <v:path gradientshapeok="t" o:connecttype="rect"/>
              </v:shapetype>
              <v:shape id="Text Box 5" o:spid="_x0000_s1026" type="#_x0000_t202" style="position:absolute;margin-left:309.35pt;margin-top:10.5pt;width:198.75pt;height:3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" stroked="f">
                <v:textbox>
                  <w:txbxContent>
                    <w:tbl>
                      <w:tblPr>
                        <w:tblW w:w="3864" w:type="dxa"/>
                        <w:tblBorders>
                          <w:right w:val="single" w:sz="8" w:space="0" w:color="auto"/>
                        </w:tblBorders>
                        <w:tblCellMar>
                          <w:left w:w="70" w:type="dxa"/>
                          <w:right w:w="70" w:type="dxa"/>
                        </w:tblCellMar>
                        <w:tblLook w:val="0000" w:firstRow="0" w:lastRow="0" w:firstColumn="0" w:lastColumn="0" w:noHBand="0" w:noVBand="0"/>
                      </w:tblPr>
                      <w:tblGrid>
                        <w:gridCol w:w="3864"/>
                      </w:tblGrid>
                      <w:tr w:rsidR="00F844DB" w14:paraId="0E729ED2" w14:textId="77777777">
                        <w:trPr>
                          <w:cantSplit/>
                          <w:trHeight w:hRule="exact" w:val="567"/>
                        </w:trPr>
                        <w:tc>
                          <w:tcPr>
                            <w:tcW w:w="3864" w:type="dxa"/>
                            <w:tcBorders>
                              <w:right w:val="single" w:sz="6" w:space="0" w:color="auto"/>
                            </w:tcBorders>
                            <w:tcMar>
                              <w:right w:w="170" w:type="dxa"/>
                            </w:tcMar>
                          </w:tcPr>
                          <w:p w14:paraId="67E67064" w14:textId="77777777" w:rsidR="00F844DB" w:rsidRDefault="00F844DB" w:rsidP="00803623">
                            <w:pPr>
                              <w:pStyle w:val="PIKontakt"/>
                              <w:tabs>
                                <w:tab w:val="left" w:pos="3600"/>
                              </w:tabs>
                              <w:ind w:left="851"/>
                            </w:pPr>
                          </w:p>
                        </w:tc>
                      </w:tr>
                      <w:tr w:rsidR="00F844DB" w14:paraId="48070543" w14:textId="77777777">
                        <w:tc>
                          <w:tcPr>
                            <w:tcW w:w="3864" w:type="dxa"/>
                            <w:tcBorders>
                              <w:right w:val="single" w:sz="6" w:space="0" w:color="auto"/>
                            </w:tcBorders>
                            <w:tcMar>
                              <w:right w:w="170" w:type="dxa"/>
                            </w:tcMar>
                          </w:tcPr>
                          <w:p w14:paraId="58253330" w14:textId="77777777" w:rsidR="00A5406D" w:rsidRPr="00DA2288" w:rsidRDefault="00A5406D" w:rsidP="00A5406D">
                            <w:pPr>
                              <w:pStyle w:val="PIKontakt"/>
                              <w:ind w:right="288"/>
                              <w:rPr>
                                <w:b/>
                                <w:color w:val="000000" w:themeColor="text1"/>
                              </w:rPr>
                            </w:pPr>
                            <w:r w:rsidRPr="00DA2288">
                              <w:rPr>
                                <w:b/>
                                <w:color w:val="000000" w:themeColor="text1"/>
                              </w:rPr>
                              <w:t>Unternehmenskommunikation</w:t>
                            </w:r>
                          </w:p>
                          <w:p w14:paraId="2629A4B6" w14:textId="77777777" w:rsidR="00A5406D" w:rsidRPr="00DA2288" w:rsidRDefault="00A5406D" w:rsidP="00A5406D">
                            <w:pPr>
                              <w:pStyle w:val="PIKontakt"/>
                              <w:tabs>
                                <w:tab w:val="left" w:pos="2880"/>
                              </w:tabs>
                              <w:ind w:right="288"/>
                              <w:rPr>
                                <w:color w:val="000000" w:themeColor="text1"/>
                              </w:rPr>
                            </w:pPr>
                            <w:r>
                              <w:rPr>
                                <w:color w:val="000000" w:themeColor="text1"/>
                              </w:rPr>
                              <w:t>Mag. Andreas Hrzina</w:t>
                            </w:r>
                            <w:r w:rsidRPr="00451B0A">
                              <w:rPr>
                                <w:color w:val="000000" w:themeColor="text1"/>
                              </w:rPr>
                              <w:br/>
                              <w:t xml:space="preserve">Tel.: </w:t>
                            </w:r>
                            <w:r>
                              <w:rPr>
                                <w:color w:val="000000" w:themeColor="text1"/>
                              </w:rPr>
                              <w:t>0</w:t>
                            </w:r>
                            <w:r w:rsidRPr="00451B0A">
                              <w:rPr>
                                <w:color w:val="000000" w:themeColor="text1"/>
                              </w:rPr>
                              <w:t>5</w:t>
                            </w:r>
                            <w:r>
                              <w:rPr>
                                <w:color w:val="000000" w:themeColor="text1"/>
                              </w:rPr>
                              <w:t>99 40</w:t>
                            </w:r>
                            <w:r w:rsidRPr="00451B0A">
                              <w:rPr>
                                <w:color w:val="000000" w:themeColor="text1"/>
                              </w:rPr>
                              <w:t>-</w:t>
                            </w:r>
                            <w:r>
                              <w:rPr>
                                <w:color w:val="000000" w:themeColor="text1"/>
                              </w:rPr>
                              <w:t>4100</w:t>
                            </w:r>
                            <w:r w:rsidRPr="00451B0A">
                              <w:rPr>
                                <w:color w:val="000000" w:themeColor="text1"/>
                              </w:rPr>
                              <w:br/>
                              <w:t xml:space="preserve">E-Mail: </w:t>
                            </w:r>
                            <w:hyperlink r:id="rId7" w:history="1">
                              <w:r w:rsidRPr="00990990">
                                <w:rPr>
                                  <w:rStyle w:val="Hyperlink"/>
                                </w:rPr>
                                <w:t>hrzina.a@rittal.at</w:t>
                              </w:r>
                            </w:hyperlink>
                          </w:p>
                          <w:p w14:paraId="26A09FA7" w14:textId="77777777" w:rsidR="00A5406D" w:rsidRDefault="00A5406D" w:rsidP="00A5406D">
                            <w:pPr>
                              <w:pStyle w:val="PIKontakt"/>
                              <w:ind w:right="288"/>
                              <w:rPr>
                                <w:color w:val="000000" w:themeColor="text1"/>
                                <w:lang w:val="en-US"/>
                              </w:rPr>
                            </w:pPr>
                          </w:p>
                          <w:p w14:paraId="7B1992B8" w14:textId="77777777" w:rsidR="00A5406D" w:rsidRDefault="00A5406D" w:rsidP="00A5406D">
                            <w:pPr>
                              <w:pStyle w:val="PIKontakt"/>
                              <w:ind w:right="288"/>
                              <w:rPr>
                                <w:color w:val="000000" w:themeColor="text1"/>
                              </w:rPr>
                            </w:pPr>
                            <w:r>
                              <w:rPr>
                                <w:color w:val="000000" w:themeColor="text1"/>
                                <w:lang w:val="en-US"/>
                              </w:rPr>
                              <w:t>Rittal GmbH</w:t>
                            </w:r>
                            <w:r w:rsidRPr="00DA2288">
                              <w:rPr>
                                <w:color w:val="000000" w:themeColor="text1"/>
                              </w:rPr>
                              <w:br/>
                            </w:r>
                            <w:r>
                              <w:rPr>
                                <w:color w:val="000000" w:themeColor="text1"/>
                              </w:rPr>
                              <w:t>Laxenburger Str. 246a</w:t>
                            </w:r>
                            <w:r>
                              <w:rPr>
                                <w:color w:val="000000" w:themeColor="text1"/>
                              </w:rPr>
                              <w:br/>
                              <w:t>1230 Wien</w:t>
                            </w:r>
                            <w:r>
                              <w:rPr>
                                <w:color w:val="000000" w:themeColor="text1"/>
                              </w:rPr>
                              <w:br/>
                            </w:r>
                          </w:p>
                          <w:p w14:paraId="1F1EA0DF" w14:textId="77777777" w:rsidR="00A5406D" w:rsidRPr="00DA2288" w:rsidRDefault="00A5406D" w:rsidP="00A5406D">
                            <w:pPr>
                              <w:pStyle w:val="PIKontakt"/>
                              <w:ind w:right="288"/>
                              <w:rPr>
                                <w:color w:val="000000" w:themeColor="text1"/>
                              </w:rPr>
                            </w:pPr>
                            <w:r>
                              <w:rPr>
                                <w:color w:val="000000" w:themeColor="text1"/>
                              </w:rPr>
                              <w:t>www.rittal.at</w:t>
                            </w:r>
                          </w:p>
                          <w:p w14:paraId="7F8FBB07" w14:textId="7FA781A2" w:rsidR="00F844DB" w:rsidRDefault="00F844DB" w:rsidP="00803623">
                            <w:pPr>
                              <w:pStyle w:val="PIKontakt"/>
                              <w:ind w:left="851"/>
                            </w:pPr>
                          </w:p>
                        </w:tc>
                      </w:tr>
                      <w:tr w:rsidR="00F844DB" w14:paraId="4EA180B2" w14:textId="77777777">
                        <w:trPr>
                          <w:trHeight w:val="1418"/>
                        </w:trPr>
                        <w:tc>
                          <w:tcPr>
                            <w:tcW w:w="3864" w:type="dxa"/>
                            <w:tcBorders>
                              <w:right w:val="single" w:sz="6" w:space="0" w:color="auto"/>
                            </w:tcBorders>
                            <w:tcMar>
                              <w:right w:w="170" w:type="dxa"/>
                            </w:tcMar>
                          </w:tcPr>
                          <w:p w14:paraId="5061AFC9" w14:textId="77777777" w:rsidR="00F844DB" w:rsidRDefault="00F844DB" w:rsidP="00803623">
                            <w:pPr>
                              <w:pStyle w:val="PIKontakt"/>
                              <w:tabs>
                                <w:tab w:val="left" w:pos="3600"/>
                              </w:tabs>
                              <w:ind w:left="851"/>
                            </w:pPr>
                          </w:p>
                        </w:tc>
                      </w:tr>
                    </w:tbl>
                    <w:p w14:paraId="24D2FBDE" w14:textId="77777777" w:rsidR="00F844DB" w:rsidRDefault="00F844DB" w:rsidP="00803623">
                      <w:pPr>
                        <w:ind w:left="851"/>
                      </w:pPr>
                    </w:p>
                  </w:txbxContent>
                </v:textbox>
              </v:shape>
            </w:pict>
          </mc:Fallback>
        </mc:AlternateContent>
      </w:r>
      <w:r w:rsidR="00FE5319">
        <w:rPr>
          <w:noProof/>
          <w:sz w:val="20"/>
          <w:lang w:val="de-AT" w:eastAsia="de-AT"/>
        </w:rPr>
        <mc:AlternateContent>
          <mc:Choice Requires="wps">
            <w:drawing>
              <wp:anchor distT="0" distB="0" distL="114300" distR="114300" simplePos="0" relativeHeight="251658240" behindDoc="0" locked="0" layoutInCell="1" allowOverlap="1" wp14:anchorId="0235D583" wp14:editId="29DD6693">
                <wp:simplePos x="0" y="0"/>
                <wp:positionH relativeFrom="column">
                  <wp:posOffset>-85090</wp:posOffset>
                </wp:positionH>
                <wp:positionV relativeFrom="paragraph">
                  <wp:posOffset>-969645</wp:posOffset>
                </wp:positionV>
                <wp:extent cx="3543300" cy="594995"/>
                <wp:effectExtent l="635" t="1905" r="0" b="31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1ACEE" w14:textId="77777777" w:rsidR="00F844DB" w:rsidRDefault="00F844DB">
                            <w:pPr>
                              <w:pStyle w:val="PIAnkndigu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35D583" id="Text Box 11" o:spid="_x0000_s1027" type="#_x0000_t202" style="position:absolute;margin-left:-6.7pt;margin-top:-76.35pt;width:279pt;height:4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" stroked="f">
                <v:textbox>
                  <w:txbxContent>
                    <w:p w14:paraId="5BD1ACEE" w14:textId="77777777" w:rsidR="00F844DB" w:rsidRDefault="00F844DB">
                      <w:pPr>
                        <w:pStyle w:val="PIAnkndigung"/>
                      </w:pPr>
                    </w:p>
                  </w:txbxContent>
                </v:textbox>
              </v:shape>
            </w:pict>
          </mc:Fallback>
        </mc:AlternateContent>
      </w:r>
      <w:r w:rsidR="00977D9D">
        <w:t>Rittal</w:t>
      </w:r>
      <w:r w:rsidR="003B1E10">
        <w:t xml:space="preserve"> feiert </w:t>
      </w:r>
      <w:r>
        <w:t xml:space="preserve">60-jähriges </w:t>
      </w:r>
      <w:r w:rsidR="00C10C6C">
        <w:t>Jubiläum</w:t>
      </w:r>
      <w:r>
        <w:t>: Wir lieben die Zukunft!</w:t>
      </w:r>
      <w:r w:rsidR="00977D9D">
        <w:t xml:space="preserve"> </w:t>
      </w:r>
    </w:p>
    <w:p w14:paraId="3FD7CAC7" w14:textId="5CCD40C3" w:rsidR="007506DA" w:rsidRDefault="00CA7869" w:rsidP="00CA7869">
      <w:pPr>
        <w:pStyle w:val="PIberschrift"/>
        <w:ind w:right="3258"/>
      </w:pPr>
      <w:bookmarkStart w:id="0" w:name="_GoBack"/>
      <w:r>
        <w:t>Vom</w:t>
      </w:r>
      <w:r w:rsidR="00284A43">
        <w:t xml:space="preserve"> Blechbearb</w:t>
      </w:r>
      <w:r w:rsidR="00BB0B73">
        <w:t>eiter</w:t>
      </w:r>
      <w:r w:rsidR="008B0AB8">
        <w:t xml:space="preserve"> </w:t>
      </w:r>
      <w:r w:rsidR="00284A43">
        <w:t xml:space="preserve">zum </w:t>
      </w:r>
      <w:r w:rsidR="001F2A15">
        <w:t xml:space="preserve">internationalen </w:t>
      </w:r>
      <w:r w:rsidR="00284A43">
        <w:t>Digitalunternehmen</w:t>
      </w:r>
      <w:r>
        <w:t xml:space="preserve"> </w:t>
      </w:r>
      <w:bookmarkEnd w:id="0"/>
      <w:r>
        <w:t>– in 60 Jahren</w:t>
      </w:r>
    </w:p>
    <w:p w14:paraId="01B52681" w14:textId="2304F272" w:rsidR="00BB0B73" w:rsidRDefault="00CA7869" w:rsidP="00587D9F">
      <w:pPr>
        <w:pStyle w:val="PIFlietext"/>
        <w:tabs>
          <w:tab w:val="left" w:pos="4536"/>
        </w:tabs>
        <w:ind w:right="2266"/>
        <w:rPr>
          <w:b/>
          <w:bCs/>
        </w:rPr>
      </w:pPr>
      <w:r>
        <w:rPr>
          <w:b/>
          <w:bCs/>
        </w:rPr>
        <w:t>Es ist der 1. April 1961, als eine internationale Erfolgsgeschichte in einer kleinen Weberei in Mittelhessen beginnt</w:t>
      </w:r>
      <w:r w:rsidR="001F2A15">
        <w:rPr>
          <w:b/>
          <w:bCs/>
        </w:rPr>
        <w:t xml:space="preserve"> – d</w:t>
      </w:r>
      <w:r w:rsidR="00803623">
        <w:rPr>
          <w:b/>
          <w:bCs/>
        </w:rPr>
        <w:t>ie</w:t>
      </w:r>
      <w:r w:rsidR="001F2A15">
        <w:rPr>
          <w:b/>
          <w:bCs/>
        </w:rPr>
        <w:t xml:space="preserve"> Standardisierung von Schaltschränken. Rudolf Loh </w:t>
      </w:r>
      <w:r w:rsidR="00803623">
        <w:rPr>
          <w:b/>
          <w:bCs/>
        </w:rPr>
        <w:t xml:space="preserve">gründet die Firma Rittal und </w:t>
      </w:r>
      <w:r w:rsidR="00E76175">
        <w:rPr>
          <w:b/>
          <w:bCs/>
        </w:rPr>
        <w:t xml:space="preserve">verändert mit einer Idee </w:t>
      </w:r>
      <w:r w:rsidR="001F2A15">
        <w:rPr>
          <w:b/>
          <w:bCs/>
        </w:rPr>
        <w:t>die Industri</w:t>
      </w:r>
      <w:r w:rsidR="00E76175">
        <w:rPr>
          <w:b/>
          <w:bCs/>
        </w:rPr>
        <w:t>e</w:t>
      </w:r>
      <w:r w:rsidR="001F2A15">
        <w:rPr>
          <w:b/>
          <w:bCs/>
        </w:rPr>
        <w:t>. Was anfangs belächelt wurde,</w:t>
      </w:r>
      <w:r w:rsidR="008D7678" w:rsidRPr="00C10C6C">
        <w:rPr>
          <w:b/>
          <w:bCs/>
        </w:rPr>
        <w:t xml:space="preserve"> ist</w:t>
      </w:r>
      <w:r w:rsidR="001F2A15">
        <w:rPr>
          <w:b/>
          <w:bCs/>
        </w:rPr>
        <w:t xml:space="preserve"> heute</w:t>
      </w:r>
      <w:r w:rsidR="008D7678" w:rsidRPr="00C10C6C">
        <w:rPr>
          <w:b/>
          <w:bCs/>
        </w:rPr>
        <w:t xml:space="preserve"> </w:t>
      </w:r>
      <w:r w:rsidR="001F2A15">
        <w:rPr>
          <w:b/>
          <w:bCs/>
        </w:rPr>
        <w:t>ein Phänomen</w:t>
      </w:r>
      <w:r w:rsidR="008D7678">
        <w:rPr>
          <w:b/>
          <w:bCs/>
        </w:rPr>
        <w:t>:</w:t>
      </w:r>
      <w:r w:rsidR="008D7678" w:rsidRPr="00C10C6C">
        <w:rPr>
          <w:b/>
          <w:bCs/>
        </w:rPr>
        <w:t xml:space="preserve"> </w:t>
      </w:r>
      <w:r w:rsidR="00037855">
        <w:rPr>
          <w:b/>
          <w:bCs/>
        </w:rPr>
        <w:t xml:space="preserve">Der Standard-Schaltschrank </w:t>
      </w:r>
      <w:r w:rsidR="001F2A15">
        <w:rPr>
          <w:b/>
          <w:bCs/>
        </w:rPr>
        <w:t>steckt in</w:t>
      </w:r>
      <w:r w:rsidR="001F2A15" w:rsidRPr="00C10C6C">
        <w:rPr>
          <w:b/>
          <w:bCs/>
        </w:rPr>
        <w:t xml:space="preserve"> Millionen von Produktlösungen</w:t>
      </w:r>
      <w:r w:rsidR="00037855">
        <w:rPr>
          <w:b/>
          <w:bCs/>
        </w:rPr>
        <w:t xml:space="preserve"> in</w:t>
      </w:r>
      <w:r w:rsidR="001F2A15">
        <w:rPr>
          <w:b/>
          <w:bCs/>
        </w:rPr>
        <w:t xml:space="preserve"> über 90 Prozent aller Branchen </w:t>
      </w:r>
      <w:r w:rsidR="001F2A15" w:rsidRPr="00C10C6C">
        <w:rPr>
          <w:b/>
          <w:bCs/>
        </w:rPr>
        <w:t>weltweit</w:t>
      </w:r>
      <w:r w:rsidR="001F2A15">
        <w:rPr>
          <w:b/>
          <w:bCs/>
        </w:rPr>
        <w:t>.</w:t>
      </w:r>
      <w:r w:rsidR="001F2A15" w:rsidRPr="00C10C6C">
        <w:rPr>
          <w:b/>
          <w:bCs/>
        </w:rPr>
        <w:t xml:space="preserve"> </w:t>
      </w:r>
      <w:r w:rsidR="008D7678" w:rsidRPr="00C10C6C">
        <w:rPr>
          <w:b/>
          <w:bCs/>
        </w:rPr>
        <w:t xml:space="preserve">Rittal </w:t>
      </w:r>
      <w:r w:rsidR="001F2A15">
        <w:rPr>
          <w:b/>
          <w:bCs/>
        </w:rPr>
        <w:t xml:space="preserve">ist </w:t>
      </w:r>
      <w:r w:rsidR="00037855">
        <w:rPr>
          <w:b/>
          <w:bCs/>
        </w:rPr>
        <w:t xml:space="preserve">Innovations- und </w:t>
      </w:r>
      <w:r w:rsidR="008D7678" w:rsidRPr="00C10C6C">
        <w:rPr>
          <w:b/>
          <w:bCs/>
        </w:rPr>
        <w:t>Weltmarktführer</w:t>
      </w:r>
      <w:r w:rsidR="008D7678">
        <w:rPr>
          <w:b/>
          <w:bCs/>
        </w:rPr>
        <w:t xml:space="preserve"> für Schaltschranktechnik und IT-Infrastruktur</w:t>
      </w:r>
      <w:r w:rsidR="00803623">
        <w:rPr>
          <w:b/>
          <w:bCs/>
        </w:rPr>
        <w:t>. 10.000 Mitarbeiter arbeiten weltweit an neuen Innovationen, Branchenlösungen und Geschäftsmodellen</w:t>
      </w:r>
      <w:r w:rsidR="00850D97">
        <w:rPr>
          <w:b/>
          <w:bCs/>
        </w:rPr>
        <w:t xml:space="preserve">. </w:t>
      </w:r>
      <w:r w:rsidR="00803623">
        <w:rPr>
          <w:b/>
          <w:bCs/>
        </w:rPr>
        <w:t xml:space="preserve">Aus einem </w:t>
      </w:r>
      <w:r w:rsidR="00BB0B73" w:rsidRPr="007F209C">
        <w:rPr>
          <w:b/>
          <w:bCs/>
        </w:rPr>
        <w:t xml:space="preserve">kleinen blechverarbeitenden Betrieb </w:t>
      </w:r>
      <w:r w:rsidR="00803623">
        <w:rPr>
          <w:b/>
          <w:bCs/>
        </w:rPr>
        <w:t xml:space="preserve">ist </w:t>
      </w:r>
      <w:r w:rsidR="00BB0B73" w:rsidRPr="007F209C">
        <w:rPr>
          <w:b/>
          <w:bCs/>
        </w:rPr>
        <w:t xml:space="preserve">ein globales </w:t>
      </w:r>
      <w:r w:rsidR="001F2A15">
        <w:rPr>
          <w:b/>
          <w:bCs/>
        </w:rPr>
        <w:t>Digitalu</w:t>
      </w:r>
      <w:r w:rsidR="00BB0B73" w:rsidRPr="007F209C">
        <w:rPr>
          <w:b/>
          <w:bCs/>
        </w:rPr>
        <w:t xml:space="preserve">nternehmen </w:t>
      </w:r>
      <w:r w:rsidR="00803623">
        <w:rPr>
          <w:b/>
          <w:bCs/>
        </w:rPr>
        <w:t>geworden</w:t>
      </w:r>
      <w:r w:rsidR="008D7678">
        <w:rPr>
          <w:b/>
          <w:bCs/>
        </w:rPr>
        <w:t>.</w:t>
      </w:r>
      <w:r w:rsidR="00850D97">
        <w:rPr>
          <w:b/>
          <w:bCs/>
        </w:rPr>
        <w:t xml:space="preserve"> Was sich nicht verändert hat: Rittal ist ein Familienunternehmen</w:t>
      </w:r>
      <w:r w:rsidR="00E76175">
        <w:rPr>
          <w:b/>
          <w:bCs/>
        </w:rPr>
        <w:t xml:space="preserve"> –</w:t>
      </w:r>
      <w:r w:rsidR="00850D97">
        <w:rPr>
          <w:b/>
          <w:bCs/>
        </w:rPr>
        <w:t xml:space="preserve"> Verantwortung, Gemeinschaft und soziales En</w:t>
      </w:r>
      <w:r w:rsidR="00A5406D">
        <w:rPr>
          <w:b/>
          <w:bCs/>
        </w:rPr>
        <w:t>gagement werden seit jeher groß</w:t>
      </w:r>
      <w:r w:rsidR="00850D97">
        <w:rPr>
          <w:b/>
          <w:bCs/>
        </w:rPr>
        <w:t xml:space="preserve">geschrieben. </w:t>
      </w:r>
    </w:p>
    <w:p w14:paraId="67C31B14" w14:textId="5D02C2C1" w:rsidR="00357168" w:rsidRDefault="00587D9F" w:rsidP="00587D9F">
      <w:pPr>
        <w:pStyle w:val="PIFlietext"/>
        <w:ind w:right="2266"/>
      </w:pPr>
      <w:r w:rsidRPr="00587D9F">
        <w:rPr>
          <w:b/>
          <w:bCs/>
        </w:rPr>
        <w:t>Rit</w:t>
      </w:r>
      <w:r>
        <w:t>tershausen im Dietzhölz</w:t>
      </w:r>
      <w:r w:rsidRPr="00587D9F">
        <w:rPr>
          <w:b/>
          <w:bCs/>
        </w:rPr>
        <w:t>tal</w:t>
      </w:r>
      <w:r>
        <w:rPr>
          <w:b/>
          <w:bCs/>
        </w:rPr>
        <w:t xml:space="preserve"> </w:t>
      </w:r>
      <w:r>
        <w:t xml:space="preserve">– dass eine kleine mittelhessische </w:t>
      </w:r>
      <w:r w:rsidR="0097536F">
        <w:t>Gemeinde</w:t>
      </w:r>
      <w:r>
        <w:t xml:space="preserve"> einmal Namensgeber für ein global erfolgreiches Unternehmen werden würde, </w:t>
      </w:r>
      <w:r w:rsidR="00357168">
        <w:t>wusste</w:t>
      </w:r>
      <w:r>
        <w:t xml:space="preserve"> 1961 </w:t>
      </w:r>
      <w:r w:rsidR="00357168">
        <w:t xml:space="preserve">noch </w:t>
      </w:r>
      <w:r>
        <w:t xml:space="preserve">niemand. </w:t>
      </w:r>
      <w:r w:rsidR="007B37E6" w:rsidRPr="007F209C">
        <w:t xml:space="preserve">Rudolf Loh </w:t>
      </w:r>
      <w:r>
        <w:t>kauft</w:t>
      </w:r>
      <w:r w:rsidR="00357168">
        <w:t>e</w:t>
      </w:r>
      <w:r>
        <w:t xml:space="preserve"> hier</w:t>
      </w:r>
      <w:r w:rsidR="00ED3A42" w:rsidRPr="007F209C">
        <w:t xml:space="preserve"> eine alte Weberei</w:t>
      </w:r>
      <w:r w:rsidR="00357168">
        <w:t xml:space="preserve"> und gründete </w:t>
      </w:r>
      <w:r w:rsidR="00357168" w:rsidRPr="00357168">
        <w:rPr>
          <w:b/>
          <w:bCs/>
        </w:rPr>
        <w:t>Rittal</w:t>
      </w:r>
      <w:r w:rsidR="00357168">
        <w:t>. Die Idee: Standard-</w:t>
      </w:r>
      <w:r w:rsidR="00930F1B" w:rsidRPr="007F209C">
        <w:t>Schaltschr</w:t>
      </w:r>
      <w:r w:rsidR="00E158E1" w:rsidRPr="007F209C">
        <w:t>änke</w:t>
      </w:r>
      <w:r w:rsidR="00930F1B" w:rsidRPr="007F209C">
        <w:t xml:space="preserve"> </w:t>
      </w:r>
      <w:r w:rsidR="00785022">
        <w:t>in Serie</w:t>
      </w:r>
      <w:r w:rsidR="00357168">
        <w:t xml:space="preserve">, </w:t>
      </w:r>
      <w:r w:rsidR="009168B1">
        <w:t xml:space="preserve">sofort ab Lager </w:t>
      </w:r>
      <w:r w:rsidR="00357168">
        <w:t>verfügbar</w:t>
      </w:r>
      <w:r w:rsidR="009168B1">
        <w:t>, schneller und besser</w:t>
      </w:r>
      <w:r>
        <w:t xml:space="preserve"> als die </w:t>
      </w:r>
      <w:r w:rsidR="00357168">
        <w:t xml:space="preserve">damals </w:t>
      </w:r>
      <w:r>
        <w:t xml:space="preserve">einzeln angefertigten </w:t>
      </w:r>
      <w:r w:rsidR="00E95B59" w:rsidRPr="00C8451A">
        <w:t>Blechschränke für Steuer</w:t>
      </w:r>
      <w:r w:rsidR="00EA47BB">
        <w:t>ungsk</w:t>
      </w:r>
      <w:r w:rsidR="00E95B59" w:rsidRPr="00C8451A">
        <w:t xml:space="preserve">omponenten </w:t>
      </w:r>
      <w:r w:rsidR="00CD6443" w:rsidRPr="00C8451A">
        <w:t>von</w:t>
      </w:r>
      <w:r w:rsidR="00E95B59" w:rsidRPr="00C8451A">
        <w:t xml:space="preserve"> Maschinen</w:t>
      </w:r>
      <w:r>
        <w:t>. Lange</w:t>
      </w:r>
      <w:r w:rsidR="00785022" w:rsidRPr="00C8451A">
        <w:t xml:space="preserve"> Lieferzeiten und Qualitätsmängel</w:t>
      </w:r>
      <w:r>
        <w:t xml:space="preserve"> </w:t>
      </w:r>
      <w:r w:rsidR="00357168">
        <w:t>gehörten</w:t>
      </w:r>
      <w:r>
        <w:t xml:space="preserve"> damit der Vergangenheit an</w:t>
      </w:r>
      <w:r w:rsidR="00785022" w:rsidRPr="00C8451A">
        <w:t>.</w:t>
      </w:r>
      <w:r w:rsidR="00E95B59" w:rsidRPr="00C8451A">
        <w:t xml:space="preserve"> D</w:t>
      </w:r>
      <w:r w:rsidR="00357168">
        <w:t>enn</w:t>
      </w:r>
      <w:r w:rsidR="00890B8A" w:rsidRPr="00C8451A">
        <w:t xml:space="preserve"> d</w:t>
      </w:r>
      <w:r w:rsidR="00E95B59" w:rsidRPr="00C8451A">
        <w:t xml:space="preserve">er Boom der Nachkriegsjahre </w:t>
      </w:r>
      <w:r w:rsidR="001F2A15">
        <w:t>hatte</w:t>
      </w:r>
      <w:r w:rsidR="00E95B59" w:rsidRPr="00C8451A">
        <w:t xml:space="preserve"> die industrielle Fertigung</w:t>
      </w:r>
      <w:r w:rsidR="001F2A15">
        <w:t xml:space="preserve"> verändert</w:t>
      </w:r>
      <w:r w:rsidR="00F60F7D" w:rsidRPr="00C8451A">
        <w:t>.</w:t>
      </w:r>
      <w:r w:rsidR="00890B8A" w:rsidRPr="00C8451A">
        <w:t xml:space="preserve"> </w:t>
      </w:r>
      <w:r w:rsidR="004E6F91" w:rsidRPr="00C8451A">
        <w:t xml:space="preserve">Maschinen wurden miteinander verkettet und </w:t>
      </w:r>
      <w:r w:rsidR="00FC50AE" w:rsidRPr="00C8451A">
        <w:t>produzierten</w:t>
      </w:r>
      <w:r w:rsidR="004E6F91" w:rsidRPr="00C8451A">
        <w:t xml:space="preserve"> i</w:t>
      </w:r>
      <w:r w:rsidR="00890B8A" w:rsidRPr="00C8451A">
        <w:t>m</w:t>
      </w:r>
      <w:r w:rsidR="00E95B59" w:rsidRPr="00C8451A">
        <w:t xml:space="preserve"> Zuge des wachsenden </w:t>
      </w:r>
      <w:r w:rsidR="00DF7103" w:rsidRPr="00C8451A">
        <w:t xml:space="preserve">Konsums Produkte in </w:t>
      </w:r>
      <w:r w:rsidR="00E95B59" w:rsidRPr="00C8451A">
        <w:t xml:space="preserve">Großserien. </w:t>
      </w:r>
      <w:r w:rsidR="00F60F7D" w:rsidRPr="007F209C">
        <w:t>D</w:t>
      </w:r>
      <w:r w:rsidR="00930F1B" w:rsidRPr="007F209C">
        <w:t>ie Idee</w:t>
      </w:r>
      <w:r w:rsidR="001F2A15">
        <w:t xml:space="preserve"> von Rudolf Loh </w:t>
      </w:r>
      <w:r w:rsidR="009168B1">
        <w:t xml:space="preserve">kam </w:t>
      </w:r>
      <w:r w:rsidR="00357168">
        <w:t xml:space="preserve">also </w:t>
      </w:r>
      <w:r w:rsidR="009168B1">
        <w:t>gerade richtig</w:t>
      </w:r>
      <w:r w:rsidR="00930F1B" w:rsidRPr="007F209C">
        <w:t xml:space="preserve">. </w:t>
      </w:r>
    </w:p>
    <w:p w14:paraId="17B34C07" w14:textId="4FB90851" w:rsidR="00D12ED4" w:rsidRPr="007F209C" w:rsidRDefault="00930F1B" w:rsidP="00587D9F">
      <w:pPr>
        <w:pStyle w:val="PIFlietext"/>
        <w:ind w:right="2266"/>
      </w:pPr>
      <w:r w:rsidRPr="007F209C">
        <w:t xml:space="preserve">Seitdem </w:t>
      </w:r>
      <w:r w:rsidR="00602889">
        <w:t>ist viel geschehen</w:t>
      </w:r>
      <w:r w:rsidR="00A36FCF">
        <w:t>.</w:t>
      </w:r>
      <w:r w:rsidR="00E12D3B">
        <w:t xml:space="preserve"> </w:t>
      </w:r>
      <w:r w:rsidR="001F2A15">
        <w:t xml:space="preserve">Gestern wie heute prägen die </w:t>
      </w:r>
      <w:r w:rsidR="00B3000C">
        <w:t>Innovationen aus dem Herborner Unternehmen</w:t>
      </w:r>
      <w:r w:rsidR="00602889">
        <w:t xml:space="preserve"> </w:t>
      </w:r>
      <w:r w:rsidR="00E12D3B">
        <w:t>die</w:t>
      </w:r>
      <w:r w:rsidR="00B54195">
        <w:t xml:space="preserve"> Branche</w:t>
      </w:r>
      <w:r w:rsidR="001F2A15">
        <w:t>n</w:t>
      </w:r>
      <w:r w:rsidR="00B54195">
        <w:t xml:space="preserve"> </w:t>
      </w:r>
      <w:r w:rsidR="001F2A15">
        <w:t>weltweit</w:t>
      </w:r>
      <w:r w:rsidR="00357168">
        <w:t>. Rittal Lösungen sind</w:t>
      </w:r>
      <w:r w:rsidR="001F2A15">
        <w:t xml:space="preserve"> im Steuerungs- und Schaltanlagenbau ebenso wie in der IT</w:t>
      </w:r>
      <w:r w:rsidR="009168B1">
        <w:t xml:space="preserve"> und</w:t>
      </w:r>
      <w:r w:rsidR="001F2A15">
        <w:t xml:space="preserve"> im Energiemarkt</w:t>
      </w:r>
      <w:r w:rsidR="00357168">
        <w:t xml:space="preserve"> im Einsatz</w:t>
      </w:r>
      <w:r w:rsidR="009168B1">
        <w:t>, im Schiffbau, im Krankenhaus oder im Fußballstadion</w:t>
      </w:r>
      <w:r w:rsidR="00FB0C58" w:rsidRPr="007F209C">
        <w:t>.</w:t>
      </w:r>
      <w:r w:rsidR="009168B1">
        <w:t xml:space="preserve"> </w:t>
      </w:r>
      <w:r w:rsidR="00037855">
        <w:t>58 Tochtergesel</w:t>
      </w:r>
      <w:r w:rsidR="003D5472">
        <w:t>l</w:t>
      </w:r>
      <w:r w:rsidR="00037855">
        <w:t xml:space="preserve">schaften </w:t>
      </w:r>
      <w:r w:rsidR="00037855">
        <w:lastRenderedPageBreak/>
        <w:t>übernehmen weltweit Vertrieb und Service der Rittal</w:t>
      </w:r>
      <w:r w:rsidR="00357168">
        <w:t xml:space="preserve"> </w:t>
      </w:r>
      <w:r w:rsidR="00037855">
        <w:t>Produkte.</w:t>
      </w:r>
      <w:r w:rsidR="00E34636">
        <w:t xml:space="preserve"> In der Region ist Rittal der größte Arbeitgeber und hat erst vor kurzem über 250 Mio. Euro in den Neubau eines komplett digital integrierten Werks in Haiger investiert.</w:t>
      </w:r>
    </w:p>
    <w:p w14:paraId="54786E9A" w14:textId="6DE88E51" w:rsidR="00D12ED4" w:rsidRPr="00D12ED4" w:rsidRDefault="00254BC7" w:rsidP="00D12ED4">
      <w:pPr>
        <w:pStyle w:val="PIZwischenberschrift"/>
        <w:rPr>
          <w:lang w:val="de-DE"/>
        </w:rPr>
      </w:pPr>
      <w:r>
        <w:rPr>
          <w:lang w:val="de-DE"/>
        </w:rPr>
        <w:t xml:space="preserve">Vom System bis </w:t>
      </w:r>
      <w:r w:rsidR="00410A7B">
        <w:rPr>
          <w:lang w:val="de-DE"/>
        </w:rPr>
        <w:t>zur</w:t>
      </w:r>
      <w:r>
        <w:rPr>
          <w:lang w:val="de-DE"/>
        </w:rPr>
        <w:t xml:space="preserve"> Cloud</w:t>
      </w:r>
    </w:p>
    <w:p w14:paraId="3F8B66B7" w14:textId="5053A4AD" w:rsidR="00200966" w:rsidRDefault="0006767E" w:rsidP="009168B1">
      <w:pPr>
        <w:pStyle w:val="PIFlietext"/>
        <w:ind w:right="2266"/>
      </w:pPr>
      <w:r>
        <w:t xml:space="preserve">Wie kam es dazu? </w:t>
      </w:r>
      <w:r w:rsidR="00E76175">
        <w:t>I</w:t>
      </w:r>
      <w:r w:rsidR="00602889">
        <w:t>m Zuge der Industrieautomatisierung</w:t>
      </w:r>
      <w:r w:rsidR="00F369BD">
        <w:t xml:space="preserve"> </w:t>
      </w:r>
      <w:r w:rsidR="00E76175">
        <w:t xml:space="preserve">entwickelte Rittal </w:t>
      </w:r>
      <w:r w:rsidR="00787375">
        <w:t>de</w:t>
      </w:r>
      <w:r w:rsidR="00E76175">
        <w:t>n</w:t>
      </w:r>
      <w:r w:rsidR="005F6034">
        <w:t xml:space="preserve"> Schaltschrank </w:t>
      </w:r>
      <w:r w:rsidR="00E76175">
        <w:t>zu einem</w:t>
      </w:r>
      <w:r w:rsidR="00787375">
        <w:t xml:space="preserve"> ganze</w:t>
      </w:r>
      <w:r w:rsidR="00E76175">
        <w:t>n</w:t>
      </w:r>
      <w:r w:rsidR="00787375">
        <w:t xml:space="preserve"> </w:t>
      </w:r>
      <w:r w:rsidR="00A32F79">
        <w:t>S</w:t>
      </w:r>
      <w:r w:rsidR="00E76175">
        <w:t>chaltschranks</w:t>
      </w:r>
      <w:r w:rsidR="00A32F79">
        <w:t>ystem</w:t>
      </w:r>
      <w:r w:rsidR="009A6F18">
        <w:t>.</w:t>
      </w:r>
      <w:r w:rsidR="00787375">
        <w:t xml:space="preserve"> </w:t>
      </w:r>
      <w:r w:rsidR="009A6F18">
        <w:t>Die Produkte sollten gleich mehrere Probleme der Kunden lösen, zum Beispiel mit Klimatisierungs- und Stromverteilungslösungen.</w:t>
      </w:r>
      <w:r w:rsidR="009A6F18" w:rsidRPr="009A6F18">
        <w:t xml:space="preserve"> </w:t>
      </w:r>
      <w:r w:rsidR="009A6F18">
        <w:t xml:space="preserve">Bis heute </w:t>
      </w:r>
      <w:r w:rsidR="00A32F79">
        <w:t xml:space="preserve">sind </w:t>
      </w:r>
      <w:r w:rsidR="009A6F18">
        <w:t>Unternehmen und Unternehmenskultur</w:t>
      </w:r>
      <w:r w:rsidR="00A32F79">
        <w:t xml:space="preserve"> geprägt vom Systemgedanken</w:t>
      </w:r>
      <w:r w:rsidR="009A6F18">
        <w:t xml:space="preserve"> – und de</w:t>
      </w:r>
      <w:r w:rsidR="00A32F79">
        <w:t>m</w:t>
      </w:r>
      <w:r w:rsidR="009A6F18">
        <w:t xml:space="preserve"> Anspruch, Veränderung voranzutreiben statt nur</w:t>
      </w:r>
      <w:r w:rsidR="00E02406">
        <w:t xml:space="preserve"> auf sie</w:t>
      </w:r>
      <w:r w:rsidR="009A6F18">
        <w:t xml:space="preserve"> zu reagieren. Das System setzte sich durch, </w:t>
      </w:r>
      <w:r>
        <w:t xml:space="preserve">nicht nur </w:t>
      </w:r>
      <w:r w:rsidR="009A6F18">
        <w:t>in der</w:t>
      </w:r>
      <w:r>
        <w:t xml:space="preserve"> Industrie, sondern auch </w:t>
      </w:r>
      <w:r w:rsidR="009A6F18">
        <w:t>in der</w:t>
      </w:r>
      <w:r w:rsidR="00787375">
        <w:t xml:space="preserve"> </w:t>
      </w:r>
      <w:r>
        <w:t>IT</w:t>
      </w:r>
      <w:r w:rsidR="009A6F18">
        <w:t xml:space="preserve">, in der sich Rittal als </w:t>
      </w:r>
      <w:r w:rsidR="00200966">
        <w:t xml:space="preserve">„Newcomer“ </w:t>
      </w:r>
      <w:r w:rsidR="009A6F18">
        <w:t>einen Namen machte</w:t>
      </w:r>
      <w:r>
        <w:t xml:space="preserve">. </w:t>
      </w:r>
      <w:r w:rsidR="009A6F18">
        <w:t>Bis heute sind</w:t>
      </w:r>
      <w:r>
        <w:t xml:space="preserve"> Energieeffizienz, </w:t>
      </w:r>
      <w:r w:rsidR="00026805">
        <w:t xml:space="preserve">Klimawandel </w:t>
      </w:r>
      <w:r>
        <w:t xml:space="preserve">oder die ausfallsichere Stromverteilung </w:t>
      </w:r>
      <w:r w:rsidR="00E76175">
        <w:t>hochrelevante</w:t>
      </w:r>
      <w:r>
        <w:t xml:space="preserve"> Themen</w:t>
      </w:r>
      <w:r w:rsidR="00E76175">
        <w:t xml:space="preserve">, bei denen </w:t>
      </w:r>
      <w:r w:rsidR="00200966">
        <w:t xml:space="preserve">Rittal </w:t>
      </w:r>
      <w:r w:rsidR="00E76175">
        <w:t>seine Kunden mit innovativen</w:t>
      </w:r>
      <w:r w:rsidR="00200966">
        <w:t xml:space="preserve"> Lösung</w:t>
      </w:r>
      <w:r w:rsidR="00E76175">
        <w:t>en für Industrie- und IT-Infrastrukturen</w:t>
      </w:r>
      <w:r w:rsidR="00E76175" w:rsidRPr="00E76175">
        <w:t xml:space="preserve"> </w:t>
      </w:r>
      <w:r w:rsidR="00E76175">
        <w:t>jeglicher Größe erfolgreich macht</w:t>
      </w:r>
      <w:r w:rsidR="00200966">
        <w:t>.</w:t>
      </w:r>
    </w:p>
    <w:p w14:paraId="4EF9C418" w14:textId="7AD134BE" w:rsidR="0087324F" w:rsidRDefault="00823C3B" w:rsidP="00200966">
      <w:pPr>
        <w:pStyle w:val="PIFlietext"/>
        <w:ind w:right="2266"/>
        <w:rPr>
          <w:rStyle w:val="acopre"/>
        </w:rPr>
      </w:pPr>
      <w:r>
        <w:t>Parallel investierte Rittal Mitte</w:t>
      </w:r>
      <w:r w:rsidR="007F4053">
        <w:t xml:space="preserve"> </w:t>
      </w:r>
      <w:r w:rsidR="00607BAE">
        <w:t>der 80er</w:t>
      </w:r>
      <w:r w:rsidR="00A545BA">
        <w:t xml:space="preserve"> </w:t>
      </w:r>
      <w:r w:rsidR="009A6F18">
        <w:t>in ein kleines Unternehmen</w:t>
      </w:r>
      <w:r w:rsidR="00E02406">
        <w:t xml:space="preserve"> mit zwei Mitarbeitern</w:t>
      </w:r>
      <w:r w:rsidR="00620B76">
        <w:t xml:space="preserve"> und </w:t>
      </w:r>
      <w:r w:rsidR="00475236">
        <w:t>baute Eplan auf</w:t>
      </w:r>
      <w:r w:rsidR="00200966">
        <w:t xml:space="preserve"> – zu einem Zeitpunkt, als </w:t>
      </w:r>
      <w:r w:rsidR="007F4053">
        <w:t xml:space="preserve">kaum jemand </w:t>
      </w:r>
      <w:r w:rsidR="00200966">
        <w:t xml:space="preserve">an Softwarelösungen </w:t>
      </w:r>
      <w:r>
        <w:t>für</w:t>
      </w:r>
      <w:r w:rsidR="00200966">
        <w:t xml:space="preserve"> Schaltschranktechnik dachte</w:t>
      </w:r>
      <w:r w:rsidR="00475236">
        <w:t xml:space="preserve">. </w:t>
      </w:r>
      <w:r w:rsidR="00200966">
        <w:t>Über die nächsten Jahre und Jahrzehnte</w:t>
      </w:r>
      <w:r w:rsidR="00D7173E">
        <w:t xml:space="preserve"> entstand </w:t>
      </w:r>
      <w:r w:rsidR="00000185">
        <w:t xml:space="preserve">ein breites Spektrum an </w:t>
      </w:r>
      <w:r w:rsidR="00000185">
        <w:rPr>
          <w:rStyle w:val="acopre"/>
        </w:rPr>
        <w:t>Software und Services rund um das Engineering</w:t>
      </w:r>
      <w:r w:rsidR="00200966">
        <w:rPr>
          <w:rStyle w:val="acopre"/>
        </w:rPr>
        <w:t xml:space="preserve">. Heute </w:t>
      </w:r>
      <w:r w:rsidR="00817581">
        <w:rPr>
          <w:rStyle w:val="acopre"/>
        </w:rPr>
        <w:t>ist das Schwesterunternehmen von Rittal weltweit einer der führenden Software-Anbieter für Elektro-Engineering. Gemeinsam optimier</w:t>
      </w:r>
      <w:r w:rsidR="00E76175">
        <w:rPr>
          <w:rStyle w:val="acopre"/>
        </w:rPr>
        <w:t>en</w:t>
      </w:r>
      <w:r w:rsidR="00817581">
        <w:rPr>
          <w:rStyle w:val="acopre"/>
        </w:rPr>
        <w:t xml:space="preserve"> und industrialisier</w:t>
      </w:r>
      <w:r w:rsidR="00E76175">
        <w:rPr>
          <w:rStyle w:val="acopre"/>
        </w:rPr>
        <w:t>en Eplan und</w:t>
      </w:r>
      <w:r w:rsidR="00817581">
        <w:rPr>
          <w:rStyle w:val="acopre"/>
        </w:rPr>
        <w:t xml:space="preserve"> </w:t>
      </w:r>
      <w:r w:rsidR="00200966">
        <w:rPr>
          <w:rStyle w:val="acopre"/>
        </w:rPr>
        <w:t xml:space="preserve">Rittal </w:t>
      </w:r>
      <w:r w:rsidR="00E76175">
        <w:rPr>
          <w:rStyle w:val="acopre"/>
        </w:rPr>
        <w:t xml:space="preserve">heute </w:t>
      </w:r>
      <w:r w:rsidR="00200966">
        <w:rPr>
          <w:rStyle w:val="acopre"/>
        </w:rPr>
        <w:t>die gesamte</w:t>
      </w:r>
      <w:r w:rsidR="0087324F" w:rsidRPr="0087324F">
        <w:rPr>
          <w:rStyle w:val="acopre"/>
        </w:rPr>
        <w:t xml:space="preserve"> Wertschöpfungskette der Kunden im Steuerungs-</w:t>
      </w:r>
      <w:r w:rsidR="0087324F">
        <w:rPr>
          <w:rStyle w:val="acopre"/>
        </w:rPr>
        <w:t xml:space="preserve"> </w:t>
      </w:r>
      <w:r w:rsidR="0087324F" w:rsidRPr="0087324F">
        <w:rPr>
          <w:rStyle w:val="acopre"/>
        </w:rPr>
        <w:t>und Schaltanlagenbau</w:t>
      </w:r>
      <w:r w:rsidR="00200966">
        <w:rPr>
          <w:rStyle w:val="acopre"/>
        </w:rPr>
        <w:t>.</w:t>
      </w:r>
      <w:r w:rsidR="00817581">
        <w:rPr>
          <w:rStyle w:val="acopre"/>
        </w:rPr>
        <w:t xml:space="preserve"> Aktuell gehören Automatisierungslösungen wie Bearbeitungsmaschinen für Schaltschränke ebenso zum Programm wie ausgefeilte Schaltschrank-Systemtechnik.</w:t>
      </w:r>
    </w:p>
    <w:p w14:paraId="637F9D3A" w14:textId="40E6FB6C" w:rsidR="00CF2A66" w:rsidRPr="00CF2A66" w:rsidRDefault="00823C3B" w:rsidP="00E158E1">
      <w:pPr>
        <w:pStyle w:val="PIFlietext"/>
        <w:rPr>
          <w:b/>
          <w:bCs/>
        </w:rPr>
      </w:pPr>
      <w:r>
        <w:rPr>
          <w:b/>
          <w:bCs/>
        </w:rPr>
        <w:t>Vom Digitalen Zwilling bis zum Edge Computing</w:t>
      </w:r>
    </w:p>
    <w:p w14:paraId="3C858050" w14:textId="76D97296" w:rsidR="005F4386" w:rsidRDefault="00823C3B" w:rsidP="00200966">
      <w:pPr>
        <w:pStyle w:val="PIFlietext"/>
        <w:ind w:right="2266"/>
      </w:pPr>
      <w:r>
        <w:t xml:space="preserve">Den </w:t>
      </w:r>
      <w:r w:rsidR="00E76175">
        <w:t xml:space="preserve">technologischen </w:t>
      </w:r>
      <w:r>
        <w:t>Wandel</w:t>
      </w:r>
      <w:r w:rsidR="00E76175">
        <w:t xml:space="preserve"> in</w:t>
      </w:r>
      <w:r>
        <w:t xml:space="preserve"> der Industrie </w:t>
      </w:r>
      <w:r w:rsidR="00E76175">
        <w:t>weltweit mit</w:t>
      </w:r>
      <w:r>
        <w:t xml:space="preserve">gestalten und </w:t>
      </w:r>
      <w:r w:rsidR="00E76175">
        <w:t>Verantwortung für die Heimat in Mittelhessen übernehmen</w:t>
      </w:r>
      <w:r w:rsidR="00C01CF2">
        <w:t xml:space="preserve"> – das </w:t>
      </w:r>
      <w:r w:rsidR="00E76175">
        <w:t>war das Ziel von Rittal bei</w:t>
      </w:r>
      <w:r w:rsidR="003C6FF6">
        <w:t xml:space="preserve"> der Investition in den Neubau des</w:t>
      </w:r>
      <w:r w:rsidR="00CF2A66">
        <w:t xml:space="preserve"> </w:t>
      </w:r>
      <w:r w:rsidR="00CF2A66">
        <w:lastRenderedPageBreak/>
        <w:t>modernste</w:t>
      </w:r>
      <w:r w:rsidR="007F4053">
        <w:t>n</w:t>
      </w:r>
      <w:r w:rsidR="00CF2A66">
        <w:t xml:space="preserve"> </w:t>
      </w:r>
      <w:r w:rsidR="00E34636">
        <w:t>Kompakt</w:t>
      </w:r>
      <w:r w:rsidR="00C01CF2">
        <w:t>-</w:t>
      </w:r>
      <w:r w:rsidR="00E34636">
        <w:t xml:space="preserve"> und Kleingehäusefertigung </w:t>
      </w:r>
      <w:r w:rsidR="00CF2A66">
        <w:t>der Welt nach Industrie 4.0-</w:t>
      </w:r>
      <w:r w:rsidR="00E34636">
        <w:t>Standards</w:t>
      </w:r>
      <w:r w:rsidR="00CF2A66">
        <w:t xml:space="preserve"> in Haiger</w:t>
      </w:r>
      <w:r w:rsidR="00E76175">
        <w:t xml:space="preserve"> vor fünf Jahren</w:t>
      </w:r>
      <w:r w:rsidR="00C01CF2">
        <w:t xml:space="preserve">. </w:t>
      </w:r>
      <w:r w:rsidR="00E76175">
        <w:t>2020</w:t>
      </w:r>
      <w:r w:rsidR="00CF2A66">
        <w:t xml:space="preserve"> </w:t>
      </w:r>
      <w:r w:rsidR="00C01CF2">
        <w:t xml:space="preserve">ging das Werk </w:t>
      </w:r>
      <w:r w:rsidR="00CF2A66">
        <w:t>an den Start</w:t>
      </w:r>
      <w:r w:rsidR="00DE51A2">
        <w:t>.</w:t>
      </w:r>
      <w:r w:rsidR="003652EA">
        <w:t xml:space="preserve"> </w:t>
      </w:r>
      <w:r w:rsidR="00271221">
        <w:t>H</w:t>
      </w:r>
      <w:r w:rsidR="003652EA">
        <w:t>underte Maschinen und Arbeitsplätze</w:t>
      </w:r>
      <w:r w:rsidR="00271221">
        <w:t xml:space="preserve"> </w:t>
      </w:r>
      <w:r w:rsidR="007F4053">
        <w:t xml:space="preserve">wurden </w:t>
      </w:r>
      <w:r w:rsidR="00271221">
        <w:t xml:space="preserve">vernetzt, </w:t>
      </w:r>
      <w:r w:rsidR="003652EA">
        <w:t>um hochkomplexe Prozesse vo</w:t>
      </w:r>
      <w:r w:rsidR="007F4053">
        <w:t>n</w:t>
      </w:r>
      <w:r w:rsidR="003652EA">
        <w:t xml:space="preserve"> </w:t>
      </w:r>
      <w:r w:rsidR="007F4053">
        <w:t xml:space="preserve">der Bestellung </w:t>
      </w:r>
      <w:r w:rsidR="003652EA">
        <w:t>über die Produktion bis zu</w:t>
      </w:r>
      <w:r w:rsidR="00CF2A66">
        <w:t>r Logistik</w:t>
      </w:r>
      <w:r w:rsidR="00271221">
        <w:t xml:space="preserve"> digital abzuwickeln.</w:t>
      </w:r>
      <w:r w:rsidR="008C4667">
        <w:t xml:space="preserve"> </w:t>
      </w:r>
      <w:r w:rsidR="00CF2A66">
        <w:t xml:space="preserve">Im Zuge </w:t>
      </w:r>
      <w:r w:rsidR="00C01CF2">
        <w:t>dessen</w:t>
      </w:r>
      <w:r w:rsidR="00CF2A66">
        <w:t xml:space="preserve"> schuf </w:t>
      </w:r>
      <w:r w:rsidR="00677364">
        <w:t>das Unternehmen</w:t>
      </w:r>
      <w:r w:rsidR="00CF2A66">
        <w:t xml:space="preserve"> gemeinsam mit </w:t>
      </w:r>
      <w:r w:rsidR="00677364">
        <w:t xml:space="preserve">ihrem Schwester-Startup </w:t>
      </w:r>
      <w:r w:rsidR="00CF2A66">
        <w:t xml:space="preserve">German Edge Cloud </w:t>
      </w:r>
      <w:r w:rsidR="00A32F79">
        <w:t>intelligente</w:t>
      </w:r>
      <w:r w:rsidR="00C01CF2">
        <w:t xml:space="preserve"> </w:t>
      </w:r>
      <w:r w:rsidR="00CF2A66">
        <w:t>Edge- und Cloud-Lösungen, zugeschnitten auf die Bedürfnisse der Industrie, untergebracht im eigenen Rechenzentrum, erprobt im eigenen Unternehmen</w:t>
      </w:r>
      <w:r w:rsidR="007F4053">
        <w:t>. Damit ist Rittal</w:t>
      </w:r>
      <w:r w:rsidR="00CF2A66">
        <w:t xml:space="preserve"> einmal mehr auf </w:t>
      </w:r>
      <w:r w:rsidR="007F4053">
        <w:t xml:space="preserve">dem </w:t>
      </w:r>
      <w:r w:rsidR="00CF2A66">
        <w:t>Weg zur Standardisierung</w:t>
      </w:r>
      <w:r w:rsidR="007F4053">
        <w:t xml:space="preserve">, </w:t>
      </w:r>
      <w:r w:rsidR="00E76175">
        <w:t>auch</w:t>
      </w:r>
      <w:r w:rsidR="007F4053">
        <w:t xml:space="preserve"> im Bereich der Digitalisierung</w:t>
      </w:r>
      <w:r w:rsidR="00CF2A66">
        <w:t>: German Edge Cloud ist Gründungsmitglied von GAIA-X, dem europäische</w:t>
      </w:r>
      <w:r w:rsidR="007F4053">
        <w:t>n</w:t>
      </w:r>
      <w:r w:rsidR="00CF2A66">
        <w:t xml:space="preserve"> Dateninfrastruktur-Konsortium</w:t>
      </w:r>
      <w:r w:rsidR="00653C76">
        <w:t>, und Mitglied bei CATENA-X, dem Automobilnetzwerk zum sicheren Datenaustausch</w:t>
      </w:r>
      <w:r w:rsidR="00CF2A66">
        <w:t>.</w:t>
      </w:r>
    </w:p>
    <w:p w14:paraId="4A77A1FC" w14:textId="34F1370B" w:rsidR="00D12ED4" w:rsidRPr="00D12ED4" w:rsidRDefault="008D350E" w:rsidP="00D12ED4">
      <w:pPr>
        <w:pStyle w:val="PIZwischenberschrift"/>
        <w:rPr>
          <w:lang w:val="de-DE"/>
        </w:rPr>
      </w:pPr>
      <w:r>
        <w:rPr>
          <w:lang w:val="de-DE"/>
        </w:rPr>
        <w:t>Der Mensch zählt</w:t>
      </w:r>
      <w:r w:rsidR="00BD1510">
        <w:rPr>
          <w:lang w:val="de-DE"/>
        </w:rPr>
        <w:t xml:space="preserve"> im Familienunternehmen</w:t>
      </w:r>
    </w:p>
    <w:p w14:paraId="113A306E" w14:textId="1425C075" w:rsidR="00E76175" w:rsidRDefault="00E330B1" w:rsidP="00BD1510">
      <w:pPr>
        <w:pStyle w:val="PIFlietext"/>
        <w:ind w:right="2266"/>
      </w:pPr>
      <w:r>
        <w:t xml:space="preserve">Über Jahrzehnte </w:t>
      </w:r>
      <w:r w:rsidR="001C0B3F">
        <w:rPr>
          <w:rStyle w:val="acopre"/>
        </w:rPr>
        <w:t>haben die Mitarbeiter</w:t>
      </w:r>
      <w:r>
        <w:t xml:space="preserve"> des Unternehmens Veränderungen gestaltet</w:t>
      </w:r>
      <w:r w:rsidR="00677364">
        <w:t xml:space="preserve"> – v</w:t>
      </w:r>
      <w:r>
        <w:t xml:space="preserve">om jüngsten Azubi bis zur </w:t>
      </w:r>
      <w:r w:rsidR="00677364">
        <w:t>erfahrensten</w:t>
      </w:r>
      <w:r>
        <w:t xml:space="preserve"> </w:t>
      </w:r>
      <w:r w:rsidR="00677364">
        <w:t xml:space="preserve">Fachkraft, von der Entwicklung </w:t>
      </w:r>
      <w:r w:rsidR="00E76175">
        <w:t>von</w:t>
      </w:r>
      <w:r w:rsidR="00677364">
        <w:t xml:space="preserve"> Innovationen bis hin zur</w:t>
      </w:r>
      <w:r w:rsidR="00FC0B36" w:rsidRPr="007F209C">
        <w:t xml:space="preserve"> Integration von </w:t>
      </w:r>
      <w:r w:rsidR="00677364">
        <w:t>Geflüchteten</w:t>
      </w:r>
      <w:r w:rsidR="00BD1510">
        <w:t>.</w:t>
      </w:r>
      <w:r w:rsidR="00677364">
        <w:t xml:space="preserve"> </w:t>
      </w:r>
      <w:r w:rsidR="003C6FF6">
        <w:t>Größter Arbeitgeber der Region Mittelhessen und Familienunternehmen aus Überzeugung: Jedes Jahr spenden die Mitarbeiterinnen und Mitarbeiter der Friedhelm Loh Group – Rittal und die Schwesterunternehmen Eplan, Cideon, Stahlo, LKH, German Edge Cloud und Loh Services – gemeinsam für den guten Zweck, insgesamt bereits weit über 5 Mio. Euro. Zum 50-jährigen Jubiläum gründete Inhaber Prof. Friedhelm Loh die Rittal Foundation, die Projekte und Einrichtungen der Bereiche Soziales, Bildung und Kultur seitdem unterstützt.</w:t>
      </w:r>
    </w:p>
    <w:p w14:paraId="3507057D" w14:textId="6956795B" w:rsidR="00930F1B" w:rsidRPr="00CD6443" w:rsidRDefault="00E330B1" w:rsidP="00BD1510">
      <w:pPr>
        <w:pStyle w:val="PIFlietext"/>
        <w:ind w:right="2266"/>
      </w:pPr>
      <w:r w:rsidRPr="007F209C">
        <w:t>„</w:t>
      </w:r>
      <w:r w:rsidR="00677364">
        <w:t xml:space="preserve">Ich bin sehr stolz auf </w:t>
      </w:r>
      <w:r w:rsidR="00E9567F">
        <w:t xml:space="preserve">60 Jahre Erfolgsgeschichte, die wir mit </w:t>
      </w:r>
      <w:r w:rsidR="00677364">
        <w:t>alle</w:t>
      </w:r>
      <w:r w:rsidR="00E9567F">
        <w:t>n</w:t>
      </w:r>
      <w:r w:rsidR="00677364">
        <w:t xml:space="preserve"> Mitarbeiterinnen und Mitarbeiter</w:t>
      </w:r>
      <w:r w:rsidR="00E9567F">
        <w:t>n</w:t>
      </w:r>
      <w:r w:rsidR="00817581">
        <w:t xml:space="preserve"> gemeinsam geschrieben haben</w:t>
      </w:r>
      <w:r w:rsidR="008D350E">
        <w:t>“, sagt Prof. Friedhelm Loh, Inhaber und Vorstandsvorsitzender de</w:t>
      </w:r>
      <w:r w:rsidR="00DF58F8">
        <w:t>r Friedhelm Loh Group</w:t>
      </w:r>
      <w:r w:rsidR="008D350E">
        <w:t>: „</w:t>
      </w:r>
      <w:r w:rsidR="00677364">
        <w:t xml:space="preserve">Was uns ausmacht, ist </w:t>
      </w:r>
      <w:r w:rsidR="00610E73">
        <w:t>Neu</w:t>
      </w:r>
      <w:r w:rsidR="00E9567F">
        <w:t>gier, Kundenorientierung, Mut zum Risiko und die Freude am gemeinsamen Erfolg</w:t>
      </w:r>
      <w:r w:rsidR="003C6FF6">
        <w:t>. D</w:t>
      </w:r>
      <w:r w:rsidR="00E9567F">
        <w:t xml:space="preserve">enn </w:t>
      </w:r>
      <w:r w:rsidR="008D350E">
        <w:t>wir lieben die Zukunft.“</w:t>
      </w:r>
    </w:p>
    <w:p w14:paraId="5EEBDC81" w14:textId="77777777" w:rsidR="00930F1B" w:rsidRPr="00CD6443" w:rsidRDefault="00930F1B">
      <w:pPr>
        <w:pStyle w:val="PIFlietext"/>
      </w:pPr>
    </w:p>
    <w:p w14:paraId="171B23B3" w14:textId="77777777" w:rsidR="00015C5A" w:rsidRDefault="00015C5A">
      <w:pPr>
        <w:spacing w:after="240" w:line="312" w:lineRule="auto"/>
        <w:ind w:right="3493"/>
        <w:rPr>
          <w:rFonts w:ascii="Arial" w:hAnsi="Arial" w:cs="Arial"/>
          <w:sz w:val="22"/>
        </w:rPr>
      </w:pPr>
      <w:r w:rsidRPr="00015C5A">
        <w:rPr>
          <w:rFonts w:ascii="Arial" w:hAnsi="Arial" w:cs="Arial"/>
          <w:sz w:val="22"/>
        </w:rPr>
        <w:lastRenderedPageBreak/>
        <w:t>(5.997 Zeichen)</w:t>
      </w:r>
    </w:p>
    <w:p w14:paraId="7EC7E532" w14:textId="144E3385" w:rsidR="007506DA" w:rsidRDefault="007506DA">
      <w:pPr>
        <w:spacing w:after="240" w:line="312" w:lineRule="auto"/>
        <w:ind w:right="3493"/>
        <w:rPr>
          <w:rFonts w:ascii="Wingdings" w:hAnsi="Wingdings"/>
        </w:rPr>
      </w:pPr>
      <w:r>
        <w:rPr>
          <w:rFonts w:ascii="Wingdings" w:hAnsi="Wingdings"/>
        </w:rPr>
        <w:t></w:t>
      </w:r>
    </w:p>
    <w:p w14:paraId="55B0B702" w14:textId="77777777" w:rsidR="007506DA" w:rsidRDefault="007506DA">
      <w:pPr>
        <w:pStyle w:val="PIAbspann"/>
        <w:rPr>
          <w:b/>
          <w:bCs/>
        </w:rPr>
      </w:pPr>
      <w:r>
        <w:rPr>
          <w:b/>
          <w:bCs/>
        </w:rPr>
        <w:t>Bildmaterial</w:t>
      </w:r>
    </w:p>
    <w:p w14:paraId="5BC5D133" w14:textId="77777777" w:rsidR="00015C5A" w:rsidRDefault="00015C5A" w:rsidP="00015C5A">
      <w:pPr>
        <w:pStyle w:val="PIAbspann"/>
      </w:pPr>
      <w:r>
        <w:t>Bild 1 (</w:t>
      </w:r>
      <w:r w:rsidRPr="00833CEB">
        <w:t>fri21202400</w:t>
      </w:r>
      <w:r>
        <w:t xml:space="preserve">): </w:t>
      </w:r>
      <w:r w:rsidRPr="005A3945">
        <w:t>Vom Blechbearbeiter zum internationalen Digitalunternehmen</w:t>
      </w:r>
      <w:r>
        <w:t xml:space="preserve"> –</w:t>
      </w:r>
      <w:r w:rsidRPr="005A3945">
        <w:t xml:space="preserve"> Rittal</w:t>
      </w:r>
      <w:r>
        <w:t xml:space="preserve"> </w:t>
      </w:r>
      <w:r w:rsidRPr="005A3945">
        <w:t>feiert 60-jähriges Jubiläum</w:t>
      </w:r>
      <w:r>
        <w:t>.</w:t>
      </w:r>
    </w:p>
    <w:p w14:paraId="4EF7787A" w14:textId="77777777" w:rsidR="00015C5A" w:rsidRDefault="00015C5A" w:rsidP="00015C5A">
      <w:pPr>
        <w:pStyle w:val="PIAbspann"/>
      </w:pPr>
      <w:r>
        <w:t>Bild 2 (</w:t>
      </w:r>
      <w:r w:rsidRPr="005A3945">
        <w:t>fri19274700</w:t>
      </w:r>
      <w:r>
        <w:t>):</w:t>
      </w:r>
      <w:r w:rsidRPr="005A3945">
        <w:t xml:space="preserve"> „Ich bin sehr stolz auf 60 Jahre Erfolgsgeschichte, die wir mit allen Mitarbeiterinnen und Mitarbeitern gemeinsam geschrieben haben“, sagt Prof. Friedhelm Loh, Inhaber und Vorstandsvorsitzender der Friedhelm Loh Group</w:t>
      </w:r>
      <w:r>
        <w:t>.</w:t>
      </w:r>
    </w:p>
    <w:p w14:paraId="06D5D031" w14:textId="77777777" w:rsidR="00015C5A" w:rsidRDefault="00015C5A" w:rsidP="00015C5A">
      <w:pPr>
        <w:pStyle w:val="PIAbspann"/>
      </w:pPr>
      <w:r>
        <w:t>Bild 3 (</w:t>
      </w:r>
      <w:r w:rsidRPr="005A3945">
        <w:t>fri191302300</w:t>
      </w:r>
      <w:r>
        <w:t>): Internationaler Treiber für t</w:t>
      </w:r>
      <w:r w:rsidRPr="005A3945">
        <w:t>echnologischen Wandel und Verantwortung für die Heimat</w:t>
      </w:r>
      <w:r>
        <w:t>:</w:t>
      </w:r>
      <w:r w:rsidRPr="005A3945">
        <w:t xml:space="preserve"> </w:t>
      </w:r>
      <w:r>
        <w:t xml:space="preserve">In Haiger errichtete Rittal die </w:t>
      </w:r>
      <w:r w:rsidRPr="005A3945">
        <w:t>modernste Kompakt- und Kleingehäusefertigung der Welt</w:t>
      </w:r>
      <w:r>
        <w:t>, vollständig digital integriert.</w:t>
      </w:r>
    </w:p>
    <w:p w14:paraId="6ABD6438" w14:textId="77777777" w:rsidR="00A5406D" w:rsidRDefault="00A5406D" w:rsidP="00A5406D">
      <w:pPr>
        <w:pStyle w:val="PIAbspann"/>
      </w:pPr>
      <w:r>
        <w:t>Abdruck honorarfrei. Bitte geben Sie als Quelle Rittal GmbH an.</w:t>
      </w:r>
    </w:p>
    <w:p w14:paraId="7EBABA31" w14:textId="77777777" w:rsidR="00A5406D" w:rsidRDefault="00A5406D" w:rsidP="00A5406D">
      <w:pPr>
        <w:pStyle w:val="PIAbspann"/>
      </w:pPr>
    </w:p>
    <w:p w14:paraId="5C85E1AF" w14:textId="77777777" w:rsidR="00A5406D" w:rsidRPr="0087017E" w:rsidRDefault="00A5406D" w:rsidP="00A5406D">
      <w:pPr>
        <w:pStyle w:val="PIAbspann"/>
        <w:rPr>
          <w:b/>
        </w:rPr>
      </w:pPr>
      <w:r w:rsidRPr="0087017E">
        <w:rPr>
          <w:b/>
        </w:rPr>
        <w:t>Über Rittal</w:t>
      </w:r>
    </w:p>
    <w:p w14:paraId="172FE865" w14:textId="77777777" w:rsidR="00A5406D" w:rsidRPr="0087017E" w:rsidRDefault="00A5406D" w:rsidP="00A5406D">
      <w:pPr>
        <w:pStyle w:val="PIAbspann"/>
      </w:pPr>
      <w:r w:rsidRPr="0087017E">
        <w:t>Rittal mit Sitz in Herborn, Hessen, ist ein weltweit führender Systemanbieter für Schaltschränke, Stromverteilung, Klimatisierung, IT-Infrastruktur sowie Software &amp; Service. Systemlösungen von Rittal sind in über 90 Prozent aller Branchen weltweit zu finden, etwa im Maschinen- und Anlagenbau, der Nahrungs- und Genussmittelindustrie sowie in der IT- und Telekommunikationsbranche.</w:t>
      </w:r>
    </w:p>
    <w:p w14:paraId="23F31ACC" w14:textId="77777777" w:rsidR="00A5406D" w:rsidRPr="0087017E" w:rsidRDefault="00A5406D" w:rsidP="00A5406D">
      <w:pPr>
        <w:pStyle w:val="PIAbspann"/>
      </w:pPr>
      <w:r w:rsidRPr="0087017E">
        <w:t>Zum breiten Leistungsspektrum des Weltmarktführers gehören konfigurierbare Schaltschränke, deren Daten im gesamten Produktionsprozess durchgängig verfügbar sind. Intelligente Rittal Kühllösungen mit bis zu 75 Prozent geringerem Energieverbrauch und hohem CO2-Vorteil können mit der Produktionslandschaft kommunizieren und ermöglichen vorausschauende Wartungs- und Servicekonzepte. Innovative IT-Lösungen vom IT-Rack über das modulare Rechenzentrum bis hin zu Edge und Hyperscale Computing Lösungen gehören zum Portfolio.</w:t>
      </w:r>
    </w:p>
    <w:p w14:paraId="4057CF1D" w14:textId="77777777" w:rsidR="00A5406D" w:rsidRPr="0087017E" w:rsidRDefault="00A5406D" w:rsidP="00A5406D">
      <w:pPr>
        <w:pStyle w:val="PIAbspann"/>
      </w:pPr>
      <w:r w:rsidRPr="0087017E">
        <w:t xml:space="preserve">Die führenden Softwareanbieter Eplan und Cideon ergänzen die Wertschöpfungskette durch disziplinübergreifende Engineering-Lösungen, Rittal Automation Systems durch </w:t>
      </w:r>
      <w:r w:rsidRPr="0087017E">
        <w:lastRenderedPageBreak/>
        <w:t>Automatisierungslösungen für den Schaltanlagenbau. Rittal liefert in Deutschland binnen 24 Stunden zum Bedarfstermin – punktgenau, flexibel und effizient.</w:t>
      </w:r>
    </w:p>
    <w:p w14:paraId="46855151" w14:textId="05D30A22" w:rsidR="00A5406D" w:rsidRPr="0087017E" w:rsidRDefault="00A5406D" w:rsidP="00A5406D">
      <w:pPr>
        <w:pStyle w:val="PIAbspann"/>
      </w:pPr>
      <w:r w:rsidRPr="0087017E">
        <w:t xml:space="preserve">Rittal wurde im Jahr 1961 gegründet und ist das größte Unternehmen der inhabergeführten Friedhelm Loh Group. Die Friedhelm Loh Group ist mit 12 Produktionsstätten und 96 Tochtergesellschaften international erfolgreich. Die Unternehmensgruppe beschäftigt 12.100 Mitarbeiter und erzielte im Jahr 2019 einen Umsatz von 2,6 Milliarden Euro. </w:t>
      </w:r>
    </w:p>
    <w:p w14:paraId="038D6134" w14:textId="77777777" w:rsidR="00A5406D" w:rsidRPr="0087017E" w:rsidRDefault="00A5406D" w:rsidP="00A5406D">
      <w:pPr>
        <w:pStyle w:val="PIAbspann"/>
      </w:pPr>
      <w:r w:rsidRPr="0087017E">
        <w:t xml:space="preserve">Weitere Informationen unter </w:t>
      </w:r>
      <w:hyperlink r:id="rId8" w:history="1">
        <w:r w:rsidRPr="0087017E">
          <w:rPr>
            <w:rStyle w:val="Hyperlink"/>
          </w:rPr>
          <w:t>www.rittal.at</w:t>
        </w:r>
      </w:hyperlink>
      <w:r w:rsidRPr="0087017E">
        <w:t xml:space="preserve"> und </w:t>
      </w:r>
      <w:hyperlink r:id="rId9" w:history="1">
        <w:r w:rsidRPr="0087017E">
          <w:rPr>
            <w:rStyle w:val="Hyperlink"/>
          </w:rPr>
          <w:t>www.friedhelm-loh-group.com</w:t>
        </w:r>
      </w:hyperlink>
      <w:r w:rsidRPr="0087017E">
        <w:t>.</w:t>
      </w:r>
    </w:p>
    <w:p w14:paraId="61D6B406" w14:textId="77777777" w:rsidR="00A5406D" w:rsidRPr="0087017E" w:rsidRDefault="00A5406D" w:rsidP="00A5406D">
      <w:pPr>
        <w:pStyle w:val="PIAbspann"/>
      </w:pPr>
      <w:r w:rsidRPr="0087017E">
        <w:t>Im März 1974 wird die Tochtergesellschaft Rittal Österreich gegründet und umfasst heute vier Niederlassungen: Wien und Linz als Vertriebs- und Logistik-Center bzw. Graz und Lustenau als reine Vertriebs-Center. Derzeit werden rund 105 Mitarbeiter an diesen Standorten beschäftigt, die Zentrale ist in Wien.</w:t>
      </w:r>
    </w:p>
    <w:p w14:paraId="3AF91F62" w14:textId="77777777" w:rsidR="007506DA" w:rsidRDefault="007506DA" w:rsidP="003F1051">
      <w:pPr>
        <w:pStyle w:val="PIAbspann"/>
      </w:pPr>
    </w:p>
    <w:sectPr w:rsidR="007506DA" w:rsidSect="001E4CB8">
      <w:headerReference w:type="default" r:id="rId10"/>
      <w:footerReference w:type="default" r:id="rId11"/>
      <w:headerReference w:type="first" r:id="rId12"/>
      <w:footerReference w:type="first" r:id="rId13"/>
      <w:pgSz w:w="11906" w:h="16838"/>
      <w:pgMar w:top="3540" w:right="1418" w:bottom="1134" w:left="1418" w:header="68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F303F" w14:textId="77777777" w:rsidR="00D21635" w:rsidRDefault="00D21635">
      <w:r>
        <w:separator/>
      </w:r>
    </w:p>
  </w:endnote>
  <w:endnote w:type="continuationSeparator" w:id="0">
    <w:p w14:paraId="5837CF32" w14:textId="77777777" w:rsidR="00D21635" w:rsidRDefault="00D2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38C64" w14:textId="7CA8848C" w:rsidR="00F844DB" w:rsidRPr="008C6F46" w:rsidRDefault="00F844DB" w:rsidP="00E83201">
    <w:pPr>
      <w:pStyle w:val="Fuzeile"/>
      <w:framePr w:wrap="around" w:vAnchor="text" w:hAnchor="margin" w:xAlign="right" w:y="1"/>
      <w:jc w:val="right"/>
      <w:rPr>
        <w:rFonts w:ascii="Arial" w:hAnsi="Arial" w:cs="Arial"/>
        <w:sz w:val="22"/>
        <w:szCs w:val="22"/>
      </w:rPr>
    </w:pPr>
    <w:r w:rsidRPr="008C6F46">
      <w:rPr>
        <w:rStyle w:val="Seitenzahl"/>
        <w:rFonts w:ascii="Arial" w:hAnsi="Arial" w:cs="Arial"/>
        <w:sz w:val="22"/>
        <w:szCs w:val="22"/>
      </w:rPr>
      <w:t xml:space="preserve">Seite </w:t>
    </w:r>
    <w:r w:rsidRPr="008C6F46">
      <w:rPr>
        <w:rStyle w:val="Seitenzahl"/>
        <w:rFonts w:ascii="Arial" w:hAnsi="Arial" w:cs="Arial"/>
        <w:sz w:val="22"/>
        <w:szCs w:val="22"/>
      </w:rPr>
      <w:fldChar w:fldCharType="begin"/>
    </w:r>
    <w:r w:rsidRPr="008C6F46">
      <w:rPr>
        <w:rStyle w:val="Seitenzahl"/>
        <w:rFonts w:ascii="Arial" w:hAnsi="Arial" w:cs="Arial"/>
        <w:sz w:val="22"/>
        <w:szCs w:val="22"/>
      </w:rPr>
      <w:instrText xml:space="preserve"> PAGE </w:instrText>
    </w:r>
    <w:r w:rsidRPr="008C6F46">
      <w:rPr>
        <w:rStyle w:val="Seitenzahl"/>
        <w:rFonts w:ascii="Arial" w:hAnsi="Arial" w:cs="Arial"/>
        <w:sz w:val="22"/>
        <w:szCs w:val="22"/>
      </w:rPr>
      <w:fldChar w:fldCharType="separate"/>
    </w:r>
    <w:r w:rsidR="00A5406D">
      <w:rPr>
        <w:rStyle w:val="Seitenzahl"/>
        <w:rFonts w:ascii="Arial" w:hAnsi="Arial" w:cs="Arial"/>
        <w:noProof/>
        <w:sz w:val="22"/>
        <w:szCs w:val="22"/>
      </w:rPr>
      <w:t>2</w:t>
    </w:r>
    <w:r w:rsidRPr="008C6F46">
      <w:rPr>
        <w:rStyle w:val="Seitenzahl"/>
        <w:rFonts w:ascii="Arial" w:hAnsi="Arial" w:cs="Arial"/>
        <w:sz w:val="22"/>
        <w:szCs w:val="22"/>
      </w:rPr>
      <w:fldChar w:fldCharType="end"/>
    </w:r>
  </w:p>
  <w:p w14:paraId="625DC2F3" w14:textId="77777777" w:rsidR="00F844DB" w:rsidRDefault="00F844DB">
    <w:pPr>
      <w:pStyle w:val="Fuzeile"/>
      <w:ind w:right="360"/>
    </w:pPr>
    <w:r>
      <w:rPr>
        <w:noProof/>
        <w:lang w:val="de-AT" w:eastAsia="de-AT"/>
      </w:rPr>
      <w:drawing>
        <wp:anchor distT="0" distB="0" distL="114300" distR="114300" simplePos="0" relativeHeight="251658752" behindDoc="1" locked="0" layoutInCell="1" allowOverlap="1" wp14:anchorId="49241B47" wp14:editId="09375D7F">
          <wp:simplePos x="0" y="0"/>
          <wp:positionH relativeFrom="page">
            <wp:posOffset>902335</wp:posOffset>
          </wp:positionH>
          <wp:positionV relativeFrom="page">
            <wp:posOffset>10287000</wp:posOffset>
          </wp:positionV>
          <wp:extent cx="1767840" cy="93345"/>
          <wp:effectExtent l="0" t="0" r="3810" b="1905"/>
          <wp:wrapNone/>
          <wp:docPr id="10" name="Bild 1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933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61153" w14:textId="77777777" w:rsidR="00F844DB" w:rsidRDefault="00F844DB">
    <w:pPr>
      <w:pStyle w:val="Fuzeile"/>
      <w:jc w:val="right"/>
      <w:rPr>
        <w:rFonts w:ascii="Arial" w:hAnsi="Arial" w:cs="Arial"/>
        <w:sz w:val="22"/>
      </w:rPr>
    </w:pPr>
    <w:r>
      <w:rPr>
        <w:rFonts w:ascii="Arial" w:hAnsi="Arial" w:cs="Arial"/>
        <w:noProof/>
        <w:sz w:val="22"/>
        <w:lang w:val="de-AT" w:eastAsia="de-AT"/>
      </w:rPr>
      <w:drawing>
        <wp:anchor distT="0" distB="0" distL="114300" distR="114300" simplePos="0" relativeHeight="251657728" behindDoc="1" locked="0" layoutInCell="1" allowOverlap="1" wp14:anchorId="5FB8C863" wp14:editId="4EEC56FB">
          <wp:simplePos x="0" y="0"/>
          <wp:positionH relativeFrom="page">
            <wp:posOffset>895985</wp:posOffset>
          </wp:positionH>
          <wp:positionV relativeFrom="page">
            <wp:posOffset>10274300</wp:posOffset>
          </wp:positionV>
          <wp:extent cx="1767840" cy="93345"/>
          <wp:effectExtent l="0" t="0" r="3810" b="1905"/>
          <wp:wrapNone/>
          <wp:docPr id="9" name="Bild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933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2ABB7" w14:textId="77777777" w:rsidR="00D21635" w:rsidRDefault="00D21635">
      <w:r>
        <w:separator/>
      </w:r>
    </w:p>
  </w:footnote>
  <w:footnote w:type="continuationSeparator" w:id="0">
    <w:p w14:paraId="6A661913" w14:textId="77777777" w:rsidR="00D21635" w:rsidRDefault="00D21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2253D" w14:textId="77777777" w:rsidR="00F844DB" w:rsidRDefault="00F844DB">
    <w:pPr>
      <w:pStyle w:val="Kopfzeile"/>
      <w:spacing w:after="60"/>
      <w:rPr>
        <w:rFonts w:ascii="Arial" w:hAnsi="Arial" w:cs="Arial"/>
        <w:b/>
        <w:bCs/>
        <w:i/>
        <w:iCs/>
        <w:spacing w:val="40"/>
        <w:sz w:val="32"/>
        <w:lang w:val="en-GB"/>
      </w:rPr>
    </w:pPr>
    <w:r>
      <w:rPr>
        <w:rFonts w:ascii="Arial" w:hAnsi="Arial" w:cs="Arial"/>
        <w:b/>
        <w:bCs/>
        <w:i/>
        <w:iCs/>
        <w:spacing w:val="40"/>
        <w:sz w:val="32"/>
        <w:lang w:val="en-GB"/>
      </w:rPr>
      <w:t>Presse-Information</w:t>
    </w:r>
  </w:p>
  <w:p w14:paraId="2F9B55F9" w14:textId="0A289B2C" w:rsidR="00F844DB" w:rsidRPr="00BB72C3" w:rsidRDefault="00F844DB">
    <w:pPr>
      <w:pStyle w:val="Kopfzeile"/>
      <w:rPr>
        <w:lang w:val="en-US"/>
      </w:rPr>
    </w:pPr>
    <w:r>
      <w:rPr>
        <w:rFonts w:ascii="Arial" w:hAnsi="Arial" w:cs="Arial"/>
        <w:sz w:val="22"/>
        <w:lang w:val="en-GB"/>
      </w:rPr>
      <w:t>Rittal GmbH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D726" w14:textId="77777777" w:rsidR="00F844DB" w:rsidRDefault="00F844DB">
    <w:pPr>
      <w:pStyle w:val="Kopfzeile"/>
      <w:spacing w:after="60"/>
      <w:rPr>
        <w:rFonts w:ascii="Arial" w:hAnsi="Arial" w:cs="Arial"/>
        <w:b/>
        <w:bCs/>
        <w:i/>
        <w:iCs/>
        <w:spacing w:val="40"/>
        <w:sz w:val="32"/>
        <w:lang w:val="en-GB"/>
      </w:rPr>
    </w:pPr>
    <w:r>
      <w:rPr>
        <w:rFonts w:ascii="Arial" w:hAnsi="Arial" w:cs="Arial"/>
        <w:b/>
        <w:bCs/>
        <w:i/>
        <w:iCs/>
        <w:noProof/>
        <w:spacing w:val="40"/>
        <w:sz w:val="20"/>
        <w:lang w:val="de-AT" w:eastAsia="de-AT"/>
      </w:rPr>
      <mc:AlternateContent>
        <mc:Choice Requires="wps">
          <w:drawing>
            <wp:anchor distT="0" distB="0" distL="114300" distR="114300" simplePos="0" relativeHeight="251656704" behindDoc="0" locked="0" layoutInCell="1" allowOverlap="1" wp14:anchorId="2C0A776D" wp14:editId="28946378">
              <wp:simplePos x="0" y="0"/>
              <wp:positionH relativeFrom="column">
                <wp:posOffset>5157470</wp:posOffset>
              </wp:positionH>
              <wp:positionV relativeFrom="paragraph">
                <wp:posOffset>-19685</wp:posOffset>
              </wp:positionV>
              <wp:extent cx="1097280" cy="1386840"/>
              <wp:effectExtent l="4445" t="0" r="3175"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38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FA753" w14:textId="77777777" w:rsidR="00F844DB" w:rsidRDefault="00F844DB">
                          <w:pPr>
                            <w:ind w:right="-30"/>
                          </w:pPr>
                          <w:r>
                            <w:rPr>
                              <w:noProof/>
                              <w:lang w:val="de-AT" w:eastAsia="de-AT"/>
                            </w:rPr>
                            <w:drawing>
                              <wp:inline distT="0" distB="0" distL="0" distR="0" wp14:anchorId="213CC4C8" wp14:editId="335603CD">
                                <wp:extent cx="914400" cy="1276350"/>
                                <wp:effectExtent l="0" t="0" r="0" b="0"/>
                                <wp:docPr id="2" name="Bild 1" descr="RITTAL_4c_w_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TAL_4c_w_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27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0A776D" id="_x0000_t202" coordsize="21600,21600" o:spt="202" path="m,l,21600r21600,l21600,xe">
              <v:stroke joinstyle="miter"/>
              <v:path gradientshapeok="t" o:connecttype="rect"/>
            </v:shapetype>
            <v:shape id="Text Box 7" o:spid="_x0000_s1028" type="#_x0000_t202" style="position:absolute;margin-left:406.1pt;margin-top:-1.55pt;width:86.4pt;height:10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" stroked="f">
              <v:textbox>
                <w:txbxContent>
                  <w:p w14:paraId="7F5FA753" w14:textId="77777777" w:rsidR="00F844DB" w:rsidRDefault="00F844DB">
                    <w:pPr>
                      <w:ind w:right="-30"/>
                    </w:pPr>
                    <w:r>
                      <w:rPr>
                        <w:noProof/>
                      </w:rPr>
                      <w:drawing>
                        <wp:inline distT="0" distB="0" distL="0" distR="0" wp14:anchorId="213CC4C8" wp14:editId="335603CD">
                          <wp:extent cx="914400" cy="1276350"/>
                          <wp:effectExtent l="0" t="0" r="0" b="0"/>
                          <wp:docPr id="2" name="Bild 1" descr="RITTAL_4c_w_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TAL_4c_w_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276350"/>
                                  </a:xfrm>
                                  <a:prstGeom prst="rect">
                                    <a:avLst/>
                                  </a:prstGeom>
                                  <a:noFill/>
                                  <a:ln>
                                    <a:noFill/>
                                  </a:ln>
                                </pic:spPr>
                              </pic:pic>
                            </a:graphicData>
                          </a:graphic>
                        </wp:inline>
                      </w:drawing>
                    </w:r>
                  </w:p>
                </w:txbxContent>
              </v:textbox>
            </v:shape>
          </w:pict>
        </mc:Fallback>
      </mc:AlternateContent>
    </w:r>
    <w:r>
      <w:rPr>
        <w:rFonts w:ascii="Arial" w:hAnsi="Arial" w:cs="Arial"/>
        <w:b/>
        <w:bCs/>
        <w:i/>
        <w:iCs/>
        <w:spacing w:val="40"/>
        <w:sz w:val="32"/>
        <w:lang w:val="en-GB"/>
      </w:rPr>
      <w:t>Presse-Information</w:t>
    </w:r>
  </w:p>
  <w:p w14:paraId="356A7BDC" w14:textId="46DCC721" w:rsidR="00F844DB" w:rsidRPr="00BB72C3" w:rsidRDefault="00F844DB">
    <w:pPr>
      <w:pStyle w:val="Kopfzeile"/>
      <w:rPr>
        <w:lang w:val="en-US"/>
      </w:rPr>
    </w:pPr>
    <w:r>
      <w:rPr>
        <w:rFonts w:ascii="Arial" w:hAnsi="Arial" w:cs="Arial"/>
        <w:sz w:val="22"/>
        <w:lang w:val="en-GB"/>
      </w:rPr>
      <w:t>Rittal GmbH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85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21"/>
    <w:rsid w:val="00000185"/>
    <w:rsid w:val="00010257"/>
    <w:rsid w:val="00015C5A"/>
    <w:rsid w:val="0001763A"/>
    <w:rsid w:val="00026805"/>
    <w:rsid w:val="00027F0D"/>
    <w:rsid w:val="00032D40"/>
    <w:rsid w:val="00033D01"/>
    <w:rsid w:val="00037855"/>
    <w:rsid w:val="00044DED"/>
    <w:rsid w:val="000527CC"/>
    <w:rsid w:val="00055617"/>
    <w:rsid w:val="0006767E"/>
    <w:rsid w:val="00072A6F"/>
    <w:rsid w:val="0007785E"/>
    <w:rsid w:val="00081484"/>
    <w:rsid w:val="00085103"/>
    <w:rsid w:val="000908DB"/>
    <w:rsid w:val="000A2559"/>
    <w:rsid w:val="000A6701"/>
    <w:rsid w:val="000C2059"/>
    <w:rsid w:val="000C56E8"/>
    <w:rsid w:val="000C5F2B"/>
    <w:rsid w:val="000C7E8C"/>
    <w:rsid w:val="000D6B0B"/>
    <w:rsid w:val="000E1634"/>
    <w:rsid w:val="000E647B"/>
    <w:rsid w:val="000E694C"/>
    <w:rsid w:val="000F28E4"/>
    <w:rsid w:val="00112664"/>
    <w:rsid w:val="0012402C"/>
    <w:rsid w:val="00126B25"/>
    <w:rsid w:val="00163369"/>
    <w:rsid w:val="001737DD"/>
    <w:rsid w:val="00173EAE"/>
    <w:rsid w:val="0017402A"/>
    <w:rsid w:val="00180B6C"/>
    <w:rsid w:val="0018152C"/>
    <w:rsid w:val="00181B67"/>
    <w:rsid w:val="00191491"/>
    <w:rsid w:val="001A6E49"/>
    <w:rsid w:val="001B1C20"/>
    <w:rsid w:val="001C0B3F"/>
    <w:rsid w:val="001C23AE"/>
    <w:rsid w:val="001C762D"/>
    <w:rsid w:val="001D0ED4"/>
    <w:rsid w:val="001D40A8"/>
    <w:rsid w:val="001E4BDF"/>
    <w:rsid w:val="001E4CB8"/>
    <w:rsid w:val="001F2A15"/>
    <w:rsid w:val="00200966"/>
    <w:rsid w:val="00206C91"/>
    <w:rsid w:val="00206F7C"/>
    <w:rsid w:val="00210710"/>
    <w:rsid w:val="00213A4C"/>
    <w:rsid w:val="00224EA0"/>
    <w:rsid w:val="0022587B"/>
    <w:rsid w:val="00225D51"/>
    <w:rsid w:val="0023681C"/>
    <w:rsid w:val="002400B6"/>
    <w:rsid w:val="002433E3"/>
    <w:rsid w:val="00254BC7"/>
    <w:rsid w:val="002634EC"/>
    <w:rsid w:val="00267AF5"/>
    <w:rsid w:val="00271221"/>
    <w:rsid w:val="00273874"/>
    <w:rsid w:val="00282289"/>
    <w:rsid w:val="00282736"/>
    <w:rsid w:val="00284A43"/>
    <w:rsid w:val="0028741B"/>
    <w:rsid w:val="00290E75"/>
    <w:rsid w:val="00297A9D"/>
    <w:rsid w:val="002A3DAB"/>
    <w:rsid w:val="002C3502"/>
    <w:rsid w:val="002C5DAE"/>
    <w:rsid w:val="002C6A1E"/>
    <w:rsid w:val="002E3525"/>
    <w:rsid w:val="002E57BB"/>
    <w:rsid w:val="002F1FA1"/>
    <w:rsid w:val="002F4640"/>
    <w:rsid w:val="0031365F"/>
    <w:rsid w:val="00320C48"/>
    <w:rsid w:val="0032643D"/>
    <w:rsid w:val="00333311"/>
    <w:rsid w:val="0033362F"/>
    <w:rsid w:val="003404BB"/>
    <w:rsid w:val="00341A80"/>
    <w:rsid w:val="0034536A"/>
    <w:rsid w:val="00350E0B"/>
    <w:rsid w:val="00352379"/>
    <w:rsid w:val="00357168"/>
    <w:rsid w:val="00361372"/>
    <w:rsid w:val="00362355"/>
    <w:rsid w:val="003652EA"/>
    <w:rsid w:val="00366BFB"/>
    <w:rsid w:val="003750B0"/>
    <w:rsid w:val="00377C20"/>
    <w:rsid w:val="00381480"/>
    <w:rsid w:val="00384EE2"/>
    <w:rsid w:val="00384F26"/>
    <w:rsid w:val="00385C5D"/>
    <w:rsid w:val="00390706"/>
    <w:rsid w:val="003936E7"/>
    <w:rsid w:val="003B16BD"/>
    <w:rsid w:val="003B1E10"/>
    <w:rsid w:val="003B2A41"/>
    <w:rsid w:val="003C0133"/>
    <w:rsid w:val="003C34C3"/>
    <w:rsid w:val="003C6FF6"/>
    <w:rsid w:val="003D5472"/>
    <w:rsid w:val="003D76F7"/>
    <w:rsid w:val="003E2D8B"/>
    <w:rsid w:val="003E3125"/>
    <w:rsid w:val="003E3801"/>
    <w:rsid w:val="003F1051"/>
    <w:rsid w:val="003F1873"/>
    <w:rsid w:val="00405E35"/>
    <w:rsid w:val="00410A7B"/>
    <w:rsid w:val="00413C6D"/>
    <w:rsid w:val="004142DF"/>
    <w:rsid w:val="0041512B"/>
    <w:rsid w:val="00421146"/>
    <w:rsid w:val="00430A98"/>
    <w:rsid w:val="004317E0"/>
    <w:rsid w:val="00433143"/>
    <w:rsid w:val="00440CEA"/>
    <w:rsid w:val="0044526C"/>
    <w:rsid w:val="0045442C"/>
    <w:rsid w:val="00472B24"/>
    <w:rsid w:val="00475236"/>
    <w:rsid w:val="00475FE4"/>
    <w:rsid w:val="00483129"/>
    <w:rsid w:val="0048350D"/>
    <w:rsid w:val="0048384D"/>
    <w:rsid w:val="00487692"/>
    <w:rsid w:val="00495A5D"/>
    <w:rsid w:val="00496014"/>
    <w:rsid w:val="00496D6A"/>
    <w:rsid w:val="00497308"/>
    <w:rsid w:val="004A10CD"/>
    <w:rsid w:val="004B00FC"/>
    <w:rsid w:val="004C191E"/>
    <w:rsid w:val="004D2989"/>
    <w:rsid w:val="004E6B2C"/>
    <w:rsid w:val="004E6F91"/>
    <w:rsid w:val="004F3586"/>
    <w:rsid w:val="004F3BBB"/>
    <w:rsid w:val="004F559B"/>
    <w:rsid w:val="005022DC"/>
    <w:rsid w:val="00507EC1"/>
    <w:rsid w:val="0051187E"/>
    <w:rsid w:val="005127D4"/>
    <w:rsid w:val="0052398B"/>
    <w:rsid w:val="00523A4E"/>
    <w:rsid w:val="00533C18"/>
    <w:rsid w:val="00542165"/>
    <w:rsid w:val="00543053"/>
    <w:rsid w:val="0054504C"/>
    <w:rsid w:val="00552414"/>
    <w:rsid w:val="00554635"/>
    <w:rsid w:val="00556232"/>
    <w:rsid w:val="00560323"/>
    <w:rsid w:val="00562E97"/>
    <w:rsid w:val="00564C54"/>
    <w:rsid w:val="0056606A"/>
    <w:rsid w:val="005672F0"/>
    <w:rsid w:val="00581AD8"/>
    <w:rsid w:val="00586BC4"/>
    <w:rsid w:val="00587D9F"/>
    <w:rsid w:val="0059483A"/>
    <w:rsid w:val="005951C7"/>
    <w:rsid w:val="005A6137"/>
    <w:rsid w:val="005B118B"/>
    <w:rsid w:val="005D1FC5"/>
    <w:rsid w:val="005D2890"/>
    <w:rsid w:val="005E175B"/>
    <w:rsid w:val="005E1EEF"/>
    <w:rsid w:val="005E7F43"/>
    <w:rsid w:val="005F4386"/>
    <w:rsid w:val="005F6034"/>
    <w:rsid w:val="00602889"/>
    <w:rsid w:val="00603B57"/>
    <w:rsid w:val="00607BAE"/>
    <w:rsid w:val="00610E73"/>
    <w:rsid w:val="00614F2B"/>
    <w:rsid w:val="00617E28"/>
    <w:rsid w:val="00620B76"/>
    <w:rsid w:val="00623B4C"/>
    <w:rsid w:val="006266B2"/>
    <w:rsid w:val="00630356"/>
    <w:rsid w:val="00632ECC"/>
    <w:rsid w:val="006419E3"/>
    <w:rsid w:val="006430D8"/>
    <w:rsid w:val="00644D5D"/>
    <w:rsid w:val="00644EC4"/>
    <w:rsid w:val="00653C76"/>
    <w:rsid w:val="006553DE"/>
    <w:rsid w:val="00661678"/>
    <w:rsid w:val="00666AD1"/>
    <w:rsid w:val="00677364"/>
    <w:rsid w:val="00682B06"/>
    <w:rsid w:val="00685BD0"/>
    <w:rsid w:val="00687414"/>
    <w:rsid w:val="00687FF3"/>
    <w:rsid w:val="006A0E07"/>
    <w:rsid w:val="006A136E"/>
    <w:rsid w:val="006A1FBE"/>
    <w:rsid w:val="006B0094"/>
    <w:rsid w:val="006B38AF"/>
    <w:rsid w:val="006B5069"/>
    <w:rsid w:val="006C070A"/>
    <w:rsid w:val="006C08FC"/>
    <w:rsid w:val="006D1F4A"/>
    <w:rsid w:val="006D26EB"/>
    <w:rsid w:val="006D6E18"/>
    <w:rsid w:val="006F1A6D"/>
    <w:rsid w:val="007050C5"/>
    <w:rsid w:val="00706293"/>
    <w:rsid w:val="0071068C"/>
    <w:rsid w:val="00714802"/>
    <w:rsid w:val="007157F7"/>
    <w:rsid w:val="00716203"/>
    <w:rsid w:val="0071658F"/>
    <w:rsid w:val="007278BB"/>
    <w:rsid w:val="007443E8"/>
    <w:rsid w:val="007506DA"/>
    <w:rsid w:val="00760BE2"/>
    <w:rsid w:val="0077051A"/>
    <w:rsid w:val="007716C4"/>
    <w:rsid w:val="0077402A"/>
    <w:rsid w:val="00785022"/>
    <w:rsid w:val="00785405"/>
    <w:rsid w:val="00787375"/>
    <w:rsid w:val="0079404E"/>
    <w:rsid w:val="00797CF9"/>
    <w:rsid w:val="007A068E"/>
    <w:rsid w:val="007A14FA"/>
    <w:rsid w:val="007A7BD2"/>
    <w:rsid w:val="007B280C"/>
    <w:rsid w:val="007B37E6"/>
    <w:rsid w:val="007B438A"/>
    <w:rsid w:val="007C5AC0"/>
    <w:rsid w:val="007D3851"/>
    <w:rsid w:val="007D70D8"/>
    <w:rsid w:val="007E04DF"/>
    <w:rsid w:val="007E0A01"/>
    <w:rsid w:val="007E241D"/>
    <w:rsid w:val="007F209C"/>
    <w:rsid w:val="007F4009"/>
    <w:rsid w:val="007F4053"/>
    <w:rsid w:val="00803623"/>
    <w:rsid w:val="008069E4"/>
    <w:rsid w:val="0080751D"/>
    <w:rsid w:val="00811435"/>
    <w:rsid w:val="008115A8"/>
    <w:rsid w:val="00817581"/>
    <w:rsid w:val="00823C3B"/>
    <w:rsid w:val="00830844"/>
    <w:rsid w:val="00845F79"/>
    <w:rsid w:val="00850D97"/>
    <w:rsid w:val="0085651B"/>
    <w:rsid w:val="00862505"/>
    <w:rsid w:val="008646E4"/>
    <w:rsid w:val="008652D5"/>
    <w:rsid w:val="00867491"/>
    <w:rsid w:val="00867BD9"/>
    <w:rsid w:val="008701AB"/>
    <w:rsid w:val="0087324F"/>
    <w:rsid w:val="00890B8A"/>
    <w:rsid w:val="00890D81"/>
    <w:rsid w:val="0089618E"/>
    <w:rsid w:val="008A35C9"/>
    <w:rsid w:val="008A41F0"/>
    <w:rsid w:val="008B0AB8"/>
    <w:rsid w:val="008B65BA"/>
    <w:rsid w:val="008B7982"/>
    <w:rsid w:val="008C223F"/>
    <w:rsid w:val="008C4667"/>
    <w:rsid w:val="008D350E"/>
    <w:rsid w:val="008D404E"/>
    <w:rsid w:val="008D6B38"/>
    <w:rsid w:val="008D7678"/>
    <w:rsid w:val="008E02B9"/>
    <w:rsid w:val="008E02E4"/>
    <w:rsid w:val="008F4CE8"/>
    <w:rsid w:val="008F5FD0"/>
    <w:rsid w:val="008F6099"/>
    <w:rsid w:val="008F633B"/>
    <w:rsid w:val="009045C7"/>
    <w:rsid w:val="00904A03"/>
    <w:rsid w:val="00907A0D"/>
    <w:rsid w:val="009168B1"/>
    <w:rsid w:val="00923871"/>
    <w:rsid w:val="0092518F"/>
    <w:rsid w:val="0092576B"/>
    <w:rsid w:val="009266A3"/>
    <w:rsid w:val="00927594"/>
    <w:rsid w:val="00930F1B"/>
    <w:rsid w:val="00943F2C"/>
    <w:rsid w:val="00947E9E"/>
    <w:rsid w:val="00962DE6"/>
    <w:rsid w:val="0096313B"/>
    <w:rsid w:val="009660E0"/>
    <w:rsid w:val="0097253E"/>
    <w:rsid w:val="0097536F"/>
    <w:rsid w:val="00977D9D"/>
    <w:rsid w:val="00985BA6"/>
    <w:rsid w:val="00991C11"/>
    <w:rsid w:val="009A6F18"/>
    <w:rsid w:val="009A7178"/>
    <w:rsid w:val="009A73EE"/>
    <w:rsid w:val="009B4CEB"/>
    <w:rsid w:val="009B55F2"/>
    <w:rsid w:val="009B69A7"/>
    <w:rsid w:val="009C0D96"/>
    <w:rsid w:val="009D147C"/>
    <w:rsid w:val="009E014E"/>
    <w:rsid w:val="009E39D3"/>
    <w:rsid w:val="009F447F"/>
    <w:rsid w:val="009F7E92"/>
    <w:rsid w:val="00A27365"/>
    <w:rsid w:val="00A27588"/>
    <w:rsid w:val="00A30153"/>
    <w:rsid w:val="00A3185E"/>
    <w:rsid w:val="00A32F79"/>
    <w:rsid w:val="00A34D5E"/>
    <w:rsid w:val="00A36FCF"/>
    <w:rsid w:val="00A458D6"/>
    <w:rsid w:val="00A4753A"/>
    <w:rsid w:val="00A47E07"/>
    <w:rsid w:val="00A5406D"/>
    <w:rsid w:val="00A545BA"/>
    <w:rsid w:val="00A56EB7"/>
    <w:rsid w:val="00A6611B"/>
    <w:rsid w:val="00A7556F"/>
    <w:rsid w:val="00A75D76"/>
    <w:rsid w:val="00A76EDD"/>
    <w:rsid w:val="00A90204"/>
    <w:rsid w:val="00A9024D"/>
    <w:rsid w:val="00A914BA"/>
    <w:rsid w:val="00AA228D"/>
    <w:rsid w:val="00AA5118"/>
    <w:rsid w:val="00AA6D8C"/>
    <w:rsid w:val="00AB0A76"/>
    <w:rsid w:val="00AB2573"/>
    <w:rsid w:val="00AD3852"/>
    <w:rsid w:val="00AD65DC"/>
    <w:rsid w:val="00AF2E01"/>
    <w:rsid w:val="00AF6246"/>
    <w:rsid w:val="00AF7059"/>
    <w:rsid w:val="00B02196"/>
    <w:rsid w:val="00B03AF6"/>
    <w:rsid w:val="00B3000C"/>
    <w:rsid w:val="00B3577C"/>
    <w:rsid w:val="00B515CB"/>
    <w:rsid w:val="00B54195"/>
    <w:rsid w:val="00B57F5B"/>
    <w:rsid w:val="00B630F7"/>
    <w:rsid w:val="00B70409"/>
    <w:rsid w:val="00B8111B"/>
    <w:rsid w:val="00B815BB"/>
    <w:rsid w:val="00B870B0"/>
    <w:rsid w:val="00BA2570"/>
    <w:rsid w:val="00BB0B73"/>
    <w:rsid w:val="00BB3198"/>
    <w:rsid w:val="00BB72C3"/>
    <w:rsid w:val="00BC1E0F"/>
    <w:rsid w:val="00BC3368"/>
    <w:rsid w:val="00BD1510"/>
    <w:rsid w:val="00BD3BF4"/>
    <w:rsid w:val="00BD60FE"/>
    <w:rsid w:val="00BD6F08"/>
    <w:rsid w:val="00BE12C0"/>
    <w:rsid w:val="00BE2B7D"/>
    <w:rsid w:val="00BE4197"/>
    <w:rsid w:val="00BF148B"/>
    <w:rsid w:val="00BF210F"/>
    <w:rsid w:val="00BF3921"/>
    <w:rsid w:val="00C01CF2"/>
    <w:rsid w:val="00C03AAA"/>
    <w:rsid w:val="00C10C6C"/>
    <w:rsid w:val="00C123DB"/>
    <w:rsid w:val="00C2222E"/>
    <w:rsid w:val="00C2797F"/>
    <w:rsid w:val="00C3738F"/>
    <w:rsid w:val="00C70E86"/>
    <w:rsid w:val="00C72A2A"/>
    <w:rsid w:val="00C74DCC"/>
    <w:rsid w:val="00C80AB6"/>
    <w:rsid w:val="00C81F2F"/>
    <w:rsid w:val="00C8451A"/>
    <w:rsid w:val="00C84537"/>
    <w:rsid w:val="00C9660D"/>
    <w:rsid w:val="00CA7869"/>
    <w:rsid w:val="00CC2A01"/>
    <w:rsid w:val="00CC65FD"/>
    <w:rsid w:val="00CD1BA4"/>
    <w:rsid w:val="00CD25D2"/>
    <w:rsid w:val="00CD5263"/>
    <w:rsid w:val="00CD6443"/>
    <w:rsid w:val="00CE4A78"/>
    <w:rsid w:val="00CF25E7"/>
    <w:rsid w:val="00CF2A66"/>
    <w:rsid w:val="00CF6A8D"/>
    <w:rsid w:val="00CF6F01"/>
    <w:rsid w:val="00D04CBB"/>
    <w:rsid w:val="00D12ED4"/>
    <w:rsid w:val="00D13B70"/>
    <w:rsid w:val="00D14477"/>
    <w:rsid w:val="00D15F29"/>
    <w:rsid w:val="00D1784D"/>
    <w:rsid w:val="00D21635"/>
    <w:rsid w:val="00D2692B"/>
    <w:rsid w:val="00D32A89"/>
    <w:rsid w:val="00D34513"/>
    <w:rsid w:val="00D425B0"/>
    <w:rsid w:val="00D4290D"/>
    <w:rsid w:val="00D4442A"/>
    <w:rsid w:val="00D45C93"/>
    <w:rsid w:val="00D535E7"/>
    <w:rsid w:val="00D7173E"/>
    <w:rsid w:val="00D735DB"/>
    <w:rsid w:val="00D75F31"/>
    <w:rsid w:val="00D768E2"/>
    <w:rsid w:val="00D862EB"/>
    <w:rsid w:val="00D91D58"/>
    <w:rsid w:val="00DA3B50"/>
    <w:rsid w:val="00DA3EE9"/>
    <w:rsid w:val="00DA4CCE"/>
    <w:rsid w:val="00DB0FAC"/>
    <w:rsid w:val="00DC691F"/>
    <w:rsid w:val="00DD6819"/>
    <w:rsid w:val="00DE3D80"/>
    <w:rsid w:val="00DE51A2"/>
    <w:rsid w:val="00DF0426"/>
    <w:rsid w:val="00DF58F8"/>
    <w:rsid w:val="00DF7103"/>
    <w:rsid w:val="00E0003C"/>
    <w:rsid w:val="00E005E5"/>
    <w:rsid w:val="00E01060"/>
    <w:rsid w:val="00E02406"/>
    <w:rsid w:val="00E12D3B"/>
    <w:rsid w:val="00E12E0F"/>
    <w:rsid w:val="00E12E29"/>
    <w:rsid w:val="00E158E1"/>
    <w:rsid w:val="00E25AB3"/>
    <w:rsid w:val="00E32BDB"/>
    <w:rsid w:val="00E330B1"/>
    <w:rsid w:val="00E34636"/>
    <w:rsid w:val="00E3488B"/>
    <w:rsid w:val="00E405AE"/>
    <w:rsid w:val="00E4239E"/>
    <w:rsid w:val="00E42DE2"/>
    <w:rsid w:val="00E451DF"/>
    <w:rsid w:val="00E459FC"/>
    <w:rsid w:val="00E73F3C"/>
    <w:rsid w:val="00E76175"/>
    <w:rsid w:val="00E81A62"/>
    <w:rsid w:val="00E82B4C"/>
    <w:rsid w:val="00E83201"/>
    <w:rsid w:val="00E9567F"/>
    <w:rsid w:val="00E95B59"/>
    <w:rsid w:val="00EA024E"/>
    <w:rsid w:val="00EA2BED"/>
    <w:rsid w:val="00EA47BB"/>
    <w:rsid w:val="00EA5626"/>
    <w:rsid w:val="00EB64B4"/>
    <w:rsid w:val="00EB717F"/>
    <w:rsid w:val="00ED030C"/>
    <w:rsid w:val="00ED2578"/>
    <w:rsid w:val="00ED3A42"/>
    <w:rsid w:val="00ED7AD0"/>
    <w:rsid w:val="00EE24CC"/>
    <w:rsid w:val="00EE4B70"/>
    <w:rsid w:val="00EF73B6"/>
    <w:rsid w:val="00F00E1D"/>
    <w:rsid w:val="00F01193"/>
    <w:rsid w:val="00F07C4D"/>
    <w:rsid w:val="00F11784"/>
    <w:rsid w:val="00F1507E"/>
    <w:rsid w:val="00F17A8E"/>
    <w:rsid w:val="00F213D9"/>
    <w:rsid w:val="00F21C82"/>
    <w:rsid w:val="00F260E2"/>
    <w:rsid w:val="00F369BD"/>
    <w:rsid w:val="00F43D44"/>
    <w:rsid w:val="00F50A58"/>
    <w:rsid w:val="00F51A58"/>
    <w:rsid w:val="00F5264C"/>
    <w:rsid w:val="00F5468B"/>
    <w:rsid w:val="00F556D7"/>
    <w:rsid w:val="00F55C92"/>
    <w:rsid w:val="00F57EDB"/>
    <w:rsid w:val="00F60954"/>
    <w:rsid w:val="00F60F7D"/>
    <w:rsid w:val="00F75CC2"/>
    <w:rsid w:val="00F844DB"/>
    <w:rsid w:val="00F87D36"/>
    <w:rsid w:val="00F92549"/>
    <w:rsid w:val="00F947AA"/>
    <w:rsid w:val="00FB0C58"/>
    <w:rsid w:val="00FB3AD2"/>
    <w:rsid w:val="00FC0B36"/>
    <w:rsid w:val="00FC50AE"/>
    <w:rsid w:val="00FC7403"/>
    <w:rsid w:val="00FD0C70"/>
    <w:rsid w:val="00FD561D"/>
    <w:rsid w:val="00FD6091"/>
    <w:rsid w:val="00FE2B83"/>
    <w:rsid w:val="00FE3646"/>
    <w:rsid w:val="00FE5319"/>
    <w:rsid w:val="00FF08BF"/>
    <w:rsid w:val="00FF122B"/>
    <w:rsid w:val="00FF494B"/>
    <w:rsid w:val="00FF65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058586"/>
  <w15:docId w15:val="{B1467999-E708-4803-965A-67ED9BC9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ind w:right="3492"/>
      <w:outlineLvl w:val="3"/>
    </w:pPr>
    <w:rPr>
      <w:rFonts w:ascii="Arial" w:hAnsi="Arial" w:cs="Arial"/>
      <w:sz w:val="22"/>
      <w:u w:val="single"/>
    </w:rPr>
  </w:style>
  <w:style w:type="paragraph" w:styleId="berschrift5">
    <w:name w:val="heading 5"/>
    <w:basedOn w:val="Standard"/>
    <w:next w:val="Standard"/>
    <w:qFormat/>
    <w:pPr>
      <w:keepNext/>
      <w:outlineLvl w:val="4"/>
    </w:pPr>
    <w:rPr>
      <w:rFonts w:ascii="Arial" w:hAnsi="Arial" w:cs="Arial"/>
      <w:i/>
      <w:iCs/>
      <w:sz w:val="22"/>
      <w:u w:val="single"/>
    </w:rPr>
  </w:style>
  <w:style w:type="paragraph" w:styleId="berschrift6">
    <w:name w:val="heading 6"/>
    <w:basedOn w:val="Standard"/>
    <w:next w:val="Standard"/>
    <w:qFormat/>
    <w:pPr>
      <w:keepNext/>
      <w:spacing w:after="240" w:line="312" w:lineRule="auto"/>
      <w:ind w:right="3493"/>
      <w:outlineLvl w:val="5"/>
    </w:pPr>
    <w:rPr>
      <w:rFonts w:ascii="Arial" w:hAnsi="Arial" w:cs="Arial"/>
      <w:b/>
      <w:sz w:val="18"/>
    </w:rPr>
  </w:style>
  <w:style w:type="paragraph" w:styleId="berschrift7">
    <w:name w:val="heading 7"/>
    <w:basedOn w:val="Standard"/>
    <w:next w:val="Standard"/>
    <w:qFormat/>
    <w:pPr>
      <w:keepNext/>
      <w:outlineLvl w:val="6"/>
    </w:pPr>
    <w:rPr>
      <w:rFonts w:ascii="Arial" w:hAnsi="Arial" w:cs="Arial"/>
      <w:b/>
      <w:bCs/>
      <w:sz w:val="28"/>
    </w:rPr>
  </w:style>
  <w:style w:type="paragraph" w:styleId="berschrift8">
    <w:name w:val="heading 8"/>
    <w:basedOn w:val="Standard"/>
    <w:next w:val="Standard"/>
    <w:link w:val="berschrift8Zchn"/>
    <w:qFormat/>
    <w:pPr>
      <w:keepNext/>
      <w:outlineLvl w:val="7"/>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288" w:lineRule="auto"/>
      <w:ind w:right="3493"/>
    </w:pPr>
    <w:rPr>
      <w:rFonts w:ascii="Arial" w:hAnsi="Arial" w:cs="Arial"/>
      <w:b/>
      <w:bCs/>
      <w:sz w:val="22"/>
    </w:rPr>
  </w:style>
  <w:style w:type="paragraph" w:styleId="Textkrper2">
    <w:name w:val="Body Text 2"/>
    <w:basedOn w:val="Standard"/>
    <w:pPr>
      <w:spacing w:after="240" w:line="312" w:lineRule="auto"/>
      <w:ind w:right="3493"/>
    </w:pPr>
    <w:rPr>
      <w:rFonts w:ascii="Arial" w:hAnsi="Arial" w:cs="Arial"/>
      <w:sz w:val="18"/>
    </w:rPr>
  </w:style>
  <w:style w:type="paragraph" w:styleId="Textkrper-Zeileneinzug">
    <w:name w:val="Body Text Indent"/>
    <w:basedOn w:val="Standard"/>
    <w:pPr>
      <w:spacing w:line="480" w:lineRule="auto"/>
      <w:ind w:firstLine="180"/>
      <w:jc w:val="both"/>
    </w:pPr>
    <w:rPr>
      <w:rFonts w:ascii="Arial" w:hAnsi="Arial" w:cs="Arial"/>
    </w:rPr>
  </w:style>
  <w:style w:type="paragraph" w:customStyle="1" w:styleId="Subhead">
    <w:name w:val="Subhead"/>
    <w:basedOn w:val="Standard"/>
    <w:pPr>
      <w:spacing w:line="360" w:lineRule="auto"/>
    </w:pPr>
    <w:rPr>
      <w:rFonts w:ascii="Arial (W1)" w:hAnsi="Arial (W1)"/>
      <w:i/>
      <w:sz w:val="22"/>
      <w:szCs w:val="20"/>
    </w:rPr>
  </w:style>
  <w:style w:type="paragraph" w:customStyle="1" w:styleId="Flietext">
    <w:name w:val="Fließtext"/>
    <w:basedOn w:val="Textkrper2"/>
    <w:pPr>
      <w:spacing w:line="320" w:lineRule="atLeast"/>
      <w:ind w:right="-40"/>
    </w:pPr>
    <w:rPr>
      <w:rFonts w:cs="Times New Roman"/>
      <w:sz w:val="22"/>
      <w:szCs w:val="20"/>
    </w:rPr>
  </w:style>
  <w:style w:type="paragraph" w:customStyle="1" w:styleId="maintext">
    <w:name w:val="maintext"/>
    <w:basedOn w:val="Standard"/>
    <w:pPr>
      <w:spacing w:before="100" w:beforeAutospacing="1" w:after="100" w:afterAutospacing="1"/>
    </w:pPr>
  </w:style>
  <w:style w:type="paragraph" w:styleId="Textkrper3">
    <w:name w:val="Body Text 3"/>
    <w:basedOn w:val="Standard"/>
    <w:pPr>
      <w:spacing w:after="180" w:line="312" w:lineRule="auto"/>
    </w:pPr>
    <w:rPr>
      <w:rFonts w:ascii="Arial" w:hAnsi="Arial" w:cs="Arial"/>
      <w:sz w:val="18"/>
    </w:rPr>
  </w:style>
  <w:style w:type="character" w:styleId="Hyperlink">
    <w:name w:val="Hyperlink"/>
    <w:rPr>
      <w:color w:val="0000FF"/>
      <w:u w:val="single"/>
    </w:rPr>
  </w:style>
  <w:style w:type="character" w:styleId="Seitenzahl">
    <w:name w:val="page number"/>
    <w:basedOn w:val="Absatz-Standardschriftart"/>
  </w:style>
  <w:style w:type="character" w:customStyle="1" w:styleId="berschrift8Zchn">
    <w:name w:val="Überschrift 8 Zchn"/>
    <w:link w:val="berschrift8"/>
    <w:rsid w:val="0023681C"/>
    <w:rPr>
      <w:rFonts w:ascii="Arial" w:hAnsi="Arial" w:cs="Arial"/>
      <w:b/>
      <w:sz w:val="22"/>
      <w:szCs w:val="24"/>
    </w:rPr>
  </w:style>
  <w:style w:type="paragraph" w:customStyle="1" w:styleId="PIDachzeile">
    <w:name w:val="PI Dachzeile"/>
    <w:basedOn w:val="Standard"/>
    <w:pPr>
      <w:spacing w:after="240"/>
    </w:pPr>
    <w:rPr>
      <w:rFonts w:ascii="Arial" w:hAnsi="Arial" w:cs="Arial"/>
      <w:i/>
      <w:iCs/>
      <w:sz w:val="22"/>
      <w:u w:val="single"/>
    </w:rPr>
  </w:style>
  <w:style w:type="paragraph" w:customStyle="1" w:styleId="PIberschrift">
    <w:name w:val="PI Überschrift"/>
    <w:basedOn w:val="Standard"/>
    <w:pPr>
      <w:spacing w:after="240"/>
      <w:ind w:right="3493"/>
    </w:pPr>
    <w:rPr>
      <w:rFonts w:ascii="Arial" w:hAnsi="Arial" w:cs="Arial"/>
      <w:b/>
      <w:bCs/>
      <w:sz w:val="28"/>
    </w:rPr>
  </w:style>
  <w:style w:type="paragraph" w:customStyle="1" w:styleId="PIVorspann">
    <w:name w:val="PI Vorspann"/>
    <w:basedOn w:val="Textkrper"/>
    <w:pPr>
      <w:spacing w:after="240" w:line="312" w:lineRule="auto"/>
    </w:pPr>
  </w:style>
  <w:style w:type="paragraph" w:customStyle="1" w:styleId="PIFlietext">
    <w:name w:val="PI Fließtext"/>
    <w:basedOn w:val="Standard"/>
    <w:pPr>
      <w:spacing w:after="240" w:line="312" w:lineRule="auto"/>
      <w:ind w:right="3493"/>
    </w:pPr>
    <w:rPr>
      <w:rFonts w:ascii="Arial" w:hAnsi="Arial" w:cs="Arial"/>
      <w:sz w:val="22"/>
    </w:rPr>
  </w:style>
  <w:style w:type="paragraph" w:customStyle="1" w:styleId="PIAbspann">
    <w:name w:val="PI Abspann"/>
    <w:basedOn w:val="Standard"/>
    <w:pPr>
      <w:spacing w:after="240" w:line="312" w:lineRule="auto"/>
      <w:ind w:right="3493"/>
    </w:pPr>
    <w:rPr>
      <w:rFonts w:ascii="Arial" w:hAnsi="Arial" w:cs="Arial"/>
      <w:sz w:val="18"/>
    </w:rPr>
  </w:style>
  <w:style w:type="paragraph" w:customStyle="1" w:styleId="PIKontakt">
    <w:name w:val="PI Kontakt"/>
    <w:basedOn w:val="Standard"/>
    <w:pPr>
      <w:spacing w:after="180" w:line="288" w:lineRule="auto"/>
      <w:jc w:val="right"/>
    </w:pPr>
    <w:rPr>
      <w:rFonts w:ascii="Arial" w:hAnsi="Arial" w:cs="Arial"/>
      <w:sz w:val="18"/>
    </w:rPr>
  </w:style>
  <w:style w:type="paragraph" w:customStyle="1" w:styleId="PIZwischenberschrift">
    <w:name w:val="PI Zwischenüberschrift"/>
    <w:basedOn w:val="PIFlietext"/>
    <w:next w:val="PIFlietext"/>
    <w:pPr>
      <w:spacing w:after="120"/>
    </w:pPr>
    <w:rPr>
      <w:b/>
      <w:bCs/>
      <w:lang w:val="en-GB"/>
    </w:rPr>
  </w:style>
  <w:style w:type="paragraph" w:customStyle="1" w:styleId="PIAnkndigung">
    <w:name w:val="PI Ankündigung"/>
    <w:basedOn w:val="Flietext"/>
    <w:pPr>
      <w:spacing w:after="0" w:line="240" w:lineRule="auto"/>
      <w:ind w:right="0"/>
    </w:pPr>
    <w:rPr>
      <w:i/>
      <w:iCs/>
    </w:rPr>
  </w:style>
  <w:style w:type="character" w:customStyle="1" w:styleId="KopfzeileZchn">
    <w:name w:val="Kopfzeile Zchn"/>
    <w:link w:val="Kopfzeile"/>
    <w:rsid w:val="0023681C"/>
    <w:rPr>
      <w:sz w:val="24"/>
      <w:szCs w:val="24"/>
    </w:rPr>
  </w:style>
  <w:style w:type="paragraph" w:styleId="Sprechblasentext">
    <w:name w:val="Balloon Text"/>
    <w:basedOn w:val="Standard"/>
    <w:link w:val="SprechblasentextZchn"/>
    <w:rsid w:val="0071658F"/>
    <w:rPr>
      <w:rFonts w:ascii="Tahoma" w:hAnsi="Tahoma" w:cs="Tahoma"/>
      <w:sz w:val="16"/>
      <w:szCs w:val="16"/>
    </w:rPr>
  </w:style>
  <w:style w:type="character" w:customStyle="1" w:styleId="SprechblasentextZchn">
    <w:name w:val="Sprechblasentext Zchn"/>
    <w:basedOn w:val="Absatz-Standardschriftart"/>
    <w:link w:val="Sprechblasentext"/>
    <w:rsid w:val="0071658F"/>
    <w:rPr>
      <w:rFonts w:ascii="Tahoma" w:hAnsi="Tahoma" w:cs="Tahoma"/>
      <w:sz w:val="16"/>
      <w:szCs w:val="16"/>
    </w:rPr>
  </w:style>
  <w:style w:type="character" w:customStyle="1" w:styleId="acopre">
    <w:name w:val="acopre"/>
    <w:basedOn w:val="Absatz-Standardschriftart"/>
    <w:rsid w:val="00000185"/>
  </w:style>
  <w:style w:type="character" w:customStyle="1" w:styleId="hgkelc">
    <w:name w:val="hgkelc"/>
    <w:basedOn w:val="Absatz-Standardschriftart"/>
    <w:rsid w:val="00C74DCC"/>
  </w:style>
  <w:style w:type="character" w:styleId="Kommentarzeichen">
    <w:name w:val="annotation reference"/>
    <w:basedOn w:val="Absatz-Standardschriftart"/>
    <w:semiHidden/>
    <w:unhideWhenUsed/>
    <w:rsid w:val="0045442C"/>
    <w:rPr>
      <w:sz w:val="16"/>
      <w:szCs w:val="16"/>
    </w:rPr>
  </w:style>
  <w:style w:type="paragraph" w:styleId="Kommentartext">
    <w:name w:val="annotation text"/>
    <w:basedOn w:val="Standard"/>
    <w:link w:val="KommentartextZchn"/>
    <w:semiHidden/>
    <w:unhideWhenUsed/>
    <w:rsid w:val="0045442C"/>
    <w:rPr>
      <w:sz w:val="20"/>
      <w:szCs w:val="20"/>
    </w:rPr>
  </w:style>
  <w:style w:type="character" w:customStyle="1" w:styleId="KommentartextZchn">
    <w:name w:val="Kommentartext Zchn"/>
    <w:basedOn w:val="Absatz-Standardschriftart"/>
    <w:link w:val="Kommentartext"/>
    <w:semiHidden/>
    <w:rsid w:val="0045442C"/>
  </w:style>
  <w:style w:type="paragraph" w:styleId="Kommentarthema">
    <w:name w:val="annotation subject"/>
    <w:basedOn w:val="Kommentartext"/>
    <w:next w:val="Kommentartext"/>
    <w:link w:val="KommentarthemaZchn"/>
    <w:semiHidden/>
    <w:unhideWhenUsed/>
    <w:rsid w:val="0045442C"/>
    <w:rPr>
      <w:b/>
      <w:bCs/>
    </w:rPr>
  </w:style>
  <w:style w:type="character" w:customStyle="1" w:styleId="KommentarthemaZchn">
    <w:name w:val="Kommentarthema Zchn"/>
    <w:basedOn w:val="KommentartextZchn"/>
    <w:link w:val="Kommentarthema"/>
    <w:semiHidden/>
    <w:rsid w:val="00454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526847">
      <w:bodyDiv w:val="1"/>
      <w:marLeft w:val="0"/>
      <w:marRight w:val="0"/>
      <w:marTop w:val="0"/>
      <w:marBottom w:val="0"/>
      <w:divBdr>
        <w:top w:val="none" w:sz="0" w:space="0" w:color="auto"/>
        <w:left w:val="none" w:sz="0" w:space="0" w:color="auto"/>
        <w:bottom w:val="none" w:sz="0" w:space="0" w:color="auto"/>
        <w:right w:val="none" w:sz="0" w:space="0" w:color="auto"/>
      </w:divBdr>
    </w:div>
    <w:div w:id="44014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ttal.at"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hrzina.a@rittal.at"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zina.a@rittal.a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riedhelm-loh-group.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05549\AppData\Local\Microsoft\Windows\INetCache\Content.Outlook\MKF5RM8Q\PI%20Rittal_Vorlage_20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 Rittal_Vorlage_2020</Template>
  <TotalTime>0</TotalTime>
  <Pages>5</Pages>
  <Words>1101</Words>
  <Characters>7621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Pressemitteilung</vt:lpstr>
    </vt:vector>
  </TitlesOfParts>
  <Company>Rittal</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Sabine Spinnarke</dc:creator>
  <cp:lastModifiedBy>Sawka Barbara</cp:lastModifiedBy>
  <cp:revision>2</cp:revision>
  <cp:lastPrinted>2021-03-26T21:12:00Z</cp:lastPrinted>
  <dcterms:created xsi:type="dcterms:W3CDTF">2021-04-02T07:48:00Z</dcterms:created>
  <dcterms:modified xsi:type="dcterms:W3CDTF">2021-04-02T07:48:00Z</dcterms:modified>
</cp:coreProperties>
</file>