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AE5EC" w14:textId="2C5E27D7" w:rsidR="00A64459" w:rsidRPr="002965EB" w:rsidRDefault="00A64459" w:rsidP="00A64459">
      <w:pPr>
        <w:pStyle w:val="berschrift-H1"/>
        <w:rPr>
          <w:b w:val="0"/>
          <w:sz w:val="20"/>
          <w:lang w:val="es-ES"/>
        </w:rPr>
      </w:pPr>
      <w:r w:rsidRPr="002965EB">
        <w:rPr>
          <w:b w:val="0"/>
          <w:bCs w:val="0"/>
          <w:sz w:val="20"/>
          <w:lang w:val="es-ES"/>
        </w:rPr>
        <w:t xml:space="preserve">Rittal </w:t>
      </w:r>
      <w:proofErr w:type="spellStart"/>
      <w:r w:rsidRPr="002965EB">
        <w:rPr>
          <w:b w:val="0"/>
          <w:bCs w:val="0"/>
          <w:sz w:val="20"/>
          <w:lang w:val="es-ES"/>
        </w:rPr>
        <w:t>Automation</w:t>
      </w:r>
      <w:proofErr w:type="spellEnd"/>
      <w:r w:rsidRPr="002965EB">
        <w:rPr>
          <w:b w:val="0"/>
          <w:bCs w:val="0"/>
          <w:sz w:val="20"/>
          <w:lang w:val="es-ES"/>
        </w:rPr>
        <w:t xml:space="preserve"> </w:t>
      </w:r>
      <w:proofErr w:type="spellStart"/>
      <w:r w:rsidRPr="002965EB">
        <w:rPr>
          <w:b w:val="0"/>
          <w:bCs w:val="0"/>
          <w:sz w:val="20"/>
          <w:lang w:val="es-ES"/>
        </w:rPr>
        <w:t>Systems</w:t>
      </w:r>
      <w:proofErr w:type="spellEnd"/>
      <w:r w:rsidRPr="002965EB">
        <w:rPr>
          <w:b w:val="0"/>
          <w:bCs w:val="0"/>
          <w:sz w:val="20"/>
          <w:lang w:val="es-ES"/>
        </w:rPr>
        <w:t xml:space="preserve"> amplía </w:t>
      </w:r>
      <w:r w:rsidR="002965EB" w:rsidRPr="002965EB">
        <w:rPr>
          <w:b w:val="0"/>
          <w:bCs w:val="0"/>
          <w:sz w:val="20"/>
          <w:lang w:val="es-ES"/>
        </w:rPr>
        <w:t>su portfolio</w:t>
      </w:r>
    </w:p>
    <w:p w14:paraId="6C1361FA" w14:textId="7A1C1996" w:rsidR="00A64459" w:rsidRPr="00C24CD8" w:rsidRDefault="00A64459" w:rsidP="00A64459">
      <w:pPr>
        <w:pStyle w:val="berschrift-H1"/>
        <w:rPr>
          <w:lang w:val="es-ES"/>
        </w:rPr>
      </w:pPr>
      <w:r w:rsidRPr="00C24CD8">
        <w:rPr>
          <w:lang w:val="es-ES"/>
        </w:rPr>
        <w:t xml:space="preserve">El </w:t>
      </w:r>
      <w:r w:rsidR="002965EB">
        <w:rPr>
          <w:lang w:val="es-ES"/>
        </w:rPr>
        <w:t xml:space="preserve">Wire </w:t>
      </w:r>
      <w:proofErr w:type="spellStart"/>
      <w:r w:rsidR="002965EB">
        <w:rPr>
          <w:lang w:val="es-ES"/>
        </w:rPr>
        <w:t>Handling</w:t>
      </w:r>
      <w:proofErr w:type="spellEnd"/>
      <w:r w:rsidR="002965EB">
        <w:rPr>
          <w:lang w:val="es-ES"/>
        </w:rPr>
        <w:t xml:space="preserve"> </w:t>
      </w:r>
      <w:proofErr w:type="spellStart"/>
      <w:r w:rsidR="002965EB">
        <w:rPr>
          <w:lang w:val="es-ES"/>
        </w:rPr>
        <w:t>System</w:t>
      </w:r>
      <w:proofErr w:type="spellEnd"/>
      <w:r w:rsidR="002965EB">
        <w:rPr>
          <w:lang w:val="es-ES"/>
        </w:rPr>
        <w:t xml:space="preserve"> </w:t>
      </w:r>
      <w:r w:rsidRPr="00C24CD8">
        <w:rPr>
          <w:lang w:val="es-ES"/>
        </w:rPr>
        <w:t>acelera y simplifica el cableado</w:t>
      </w:r>
      <w:r w:rsidR="00250A2E">
        <w:rPr>
          <w:lang w:val="es-ES"/>
        </w:rPr>
        <w:t xml:space="preserve"> </w:t>
      </w:r>
      <w:r w:rsidR="00250A2E" w:rsidRPr="0027113A">
        <w:rPr>
          <w:color w:val="auto"/>
          <w:lang w:val="es-ES"/>
        </w:rPr>
        <w:t>de armarios eléctricos</w:t>
      </w:r>
    </w:p>
    <w:p w14:paraId="3EA2AC75" w14:textId="77777777" w:rsidR="00A64459" w:rsidRPr="00C24CD8" w:rsidRDefault="00A64459" w:rsidP="00A64459">
      <w:pPr>
        <w:pStyle w:val="Ort-Datum"/>
        <w:rPr>
          <w:lang w:val="es-ES"/>
        </w:rPr>
      </w:pPr>
      <w:r w:rsidRPr="00C24CD8">
        <w:rPr>
          <w:bCs w:val="0"/>
          <w:lang w:val="es-ES"/>
        </w:rPr>
        <w:t>Herborn, 25 de noviembre de 2025.</w:t>
      </w:r>
    </w:p>
    <w:p w14:paraId="01BEC911" w14:textId="25EC963A" w:rsidR="00A64459" w:rsidRPr="002965EB" w:rsidRDefault="00A64459" w:rsidP="00A64459">
      <w:pPr>
        <w:pStyle w:val="Copytext-Intro"/>
        <w:jc w:val="both"/>
        <w:rPr>
          <w:bCs/>
          <w:lang w:val="es-ES"/>
        </w:rPr>
      </w:pPr>
      <w:r w:rsidRPr="00C24CD8">
        <w:rPr>
          <w:bCs/>
          <w:lang w:val="es-ES"/>
        </w:rPr>
        <w:t xml:space="preserve">Rittal Automation Systems está ampliando su gama de productos para permitir </w:t>
      </w:r>
      <w:r w:rsidRPr="0027113A">
        <w:rPr>
          <w:bCs/>
          <w:color w:val="auto"/>
          <w:lang w:val="es-ES"/>
        </w:rPr>
        <w:t xml:space="preserve">una automatización fluida y basada en datos para la </w:t>
      </w:r>
      <w:r w:rsidR="002965EB" w:rsidRPr="0027113A">
        <w:rPr>
          <w:bCs/>
          <w:color w:val="auto"/>
          <w:lang w:val="es-ES"/>
        </w:rPr>
        <w:t xml:space="preserve">fabricación de </w:t>
      </w:r>
      <w:r w:rsidR="00617844" w:rsidRPr="0027113A">
        <w:rPr>
          <w:bCs/>
          <w:color w:val="auto"/>
          <w:lang w:val="es-ES"/>
        </w:rPr>
        <w:t>cuadros eléctricos</w:t>
      </w:r>
      <w:r w:rsidR="002965EB" w:rsidRPr="0027113A">
        <w:rPr>
          <w:bCs/>
          <w:color w:val="auto"/>
          <w:lang w:val="es-ES"/>
        </w:rPr>
        <w:t xml:space="preserve"> y </w:t>
      </w:r>
      <w:r w:rsidR="00617844" w:rsidRPr="0027113A">
        <w:rPr>
          <w:bCs/>
          <w:color w:val="auto"/>
          <w:lang w:val="es-ES"/>
        </w:rPr>
        <w:t>armarios de distribución</w:t>
      </w:r>
      <w:r w:rsidR="002965EB" w:rsidRPr="0027113A">
        <w:rPr>
          <w:bCs/>
          <w:color w:val="auto"/>
          <w:lang w:val="es-ES"/>
        </w:rPr>
        <w:t>.</w:t>
      </w:r>
      <w:r w:rsidRPr="0027113A">
        <w:rPr>
          <w:bCs/>
          <w:color w:val="auto"/>
          <w:lang w:val="es-ES"/>
        </w:rPr>
        <w:t xml:space="preserve"> El nuevo </w:t>
      </w:r>
      <w:r w:rsidR="002965EB" w:rsidRPr="0027113A">
        <w:rPr>
          <w:bCs/>
          <w:color w:val="auto"/>
          <w:lang w:val="es-ES"/>
        </w:rPr>
        <w:t xml:space="preserve">Wire </w:t>
      </w:r>
      <w:proofErr w:type="spellStart"/>
      <w:r w:rsidR="002965EB" w:rsidRPr="0027113A">
        <w:rPr>
          <w:bCs/>
          <w:color w:val="auto"/>
          <w:lang w:val="es-ES"/>
        </w:rPr>
        <w:t>Handling</w:t>
      </w:r>
      <w:proofErr w:type="spellEnd"/>
      <w:r w:rsidR="002965EB" w:rsidRPr="0027113A">
        <w:rPr>
          <w:bCs/>
          <w:color w:val="auto"/>
          <w:lang w:val="es-ES"/>
        </w:rPr>
        <w:t xml:space="preserve"> </w:t>
      </w:r>
      <w:proofErr w:type="spellStart"/>
      <w:r w:rsidR="002965EB" w:rsidRPr="0027113A">
        <w:rPr>
          <w:bCs/>
          <w:color w:val="auto"/>
          <w:lang w:val="es-ES"/>
        </w:rPr>
        <w:t>System</w:t>
      </w:r>
      <w:proofErr w:type="spellEnd"/>
      <w:r w:rsidRPr="0027113A">
        <w:rPr>
          <w:bCs/>
          <w:color w:val="auto"/>
          <w:lang w:val="es-ES"/>
        </w:rPr>
        <w:t xml:space="preserve"> transporta cables </w:t>
      </w:r>
      <w:r w:rsidR="00250A2E" w:rsidRPr="0027113A">
        <w:rPr>
          <w:bCs/>
          <w:color w:val="auto"/>
          <w:lang w:val="es-ES"/>
        </w:rPr>
        <w:t xml:space="preserve">preprocesados </w:t>
      </w:r>
      <w:r w:rsidR="002965EB" w:rsidRPr="0027113A">
        <w:rPr>
          <w:bCs/>
          <w:color w:val="auto"/>
          <w:lang w:val="es-ES"/>
        </w:rPr>
        <w:t>just</w:t>
      </w:r>
      <w:r w:rsidR="00617844" w:rsidRPr="0027113A">
        <w:rPr>
          <w:bCs/>
          <w:color w:val="auto"/>
          <w:lang w:val="es-ES"/>
        </w:rPr>
        <w:t>o a tiempo</w:t>
      </w:r>
      <w:r w:rsidRPr="0027113A">
        <w:rPr>
          <w:bCs/>
          <w:color w:val="auto"/>
          <w:lang w:val="es-ES"/>
        </w:rPr>
        <w:t xml:space="preserve"> y en </w:t>
      </w:r>
      <w:r w:rsidR="00617844" w:rsidRPr="0027113A">
        <w:rPr>
          <w:bCs/>
          <w:color w:val="auto"/>
          <w:lang w:val="es-ES"/>
        </w:rPr>
        <w:t xml:space="preserve">el orden </w:t>
      </w:r>
      <w:r w:rsidR="00EC206B" w:rsidRPr="0027113A">
        <w:rPr>
          <w:bCs/>
          <w:color w:val="auto"/>
          <w:lang w:val="es-ES"/>
        </w:rPr>
        <w:t>correcto</w:t>
      </w:r>
      <w:r w:rsidRPr="0027113A">
        <w:rPr>
          <w:bCs/>
          <w:color w:val="auto"/>
          <w:lang w:val="es-ES"/>
        </w:rPr>
        <w:t xml:space="preserve"> desde </w:t>
      </w:r>
      <w:r w:rsidR="002965EB" w:rsidRPr="0027113A">
        <w:rPr>
          <w:bCs/>
          <w:color w:val="auto"/>
          <w:lang w:val="es-ES"/>
        </w:rPr>
        <w:t>la Wire</w:t>
      </w:r>
      <w:r w:rsidRPr="0027113A">
        <w:rPr>
          <w:bCs/>
          <w:color w:val="auto"/>
          <w:lang w:val="es-ES"/>
        </w:rPr>
        <w:t xml:space="preserve"> Terminal hasta</w:t>
      </w:r>
      <w:r w:rsidR="002965EB" w:rsidRPr="0027113A">
        <w:rPr>
          <w:bCs/>
          <w:color w:val="auto"/>
          <w:lang w:val="es-ES"/>
        </w:rPr>
        <w:t xml:space="preserve"> un máximo de</w:t>
      </w:r>
      <w:r w:rsidRPr="0027113A">
        <w:rPr>
          <w:bCs/>
          <w:color w:val="auto"/>
          <w:lang w:val="es-ES"/>
        </w:rPr>
        <w:t xml:space="preserve"> cuatro estaciones de trabajo. </w:t>
      </w:r>
    </w:p>
    <w:p w14:paraId="0F344C5F" w14:textId="7815387B" w:rsidR="00A64459" w:rsidRPr="00C24CD8" w:rsidRDefault="00A64459" w:rsidP="00A64459">
      <w:pPr>
        <w:pStyle w:val="Copytext"/>
        <w:jc w:val="both"/>
        <w:rPr>
          <w:lang w:val="es-ES"/>
        </w:rPr>
      </w:pPr>
      <w:r w:rsidRPr="00C24CD8">
        <w:rPr>
          <w:bCs w:val="0"/>
          <w:lang w:val="es-ES"/>
        </w:rPr>
        <w:t xml:space="preserve">La automatización basada en datos desempeña un papel clave en la </w:t>
      </w:r>
      <w:r w:rsidR="002965EB">
        <w:rPr>
          <w:bCs w:val="0"/>
          <w:lang w:val="es-ES"/>
        </w:rPr>
        <w:t>fabricación</w:t>
      </w:r>
      <w:r w:rsidRPr="00C24CD8">
        <w:rPr>
          <w:bCs w:val="0"/>
          <w:lang w:val="es-ES"/>
        </w:rPr>
        <w:t xml:space="preserve"> actual de </w:t>
      </w:r>
      <w:r w:rsidR="00617844">
        <w:rPr>
          <w:bCs w:val="0"/>
          <w:lang w:val="es-ES"/>
        </w:rPr>
        <w:t>cuadros eléctricos</w:t>
      </w:r>
      <w:r w:rsidRPr="00C24CD8">
        <w:rPr>
          <w:bCs w:val="0"/>
          <w:lang w:val="es-ES"/>
        </w:rPr>
        <w:t xml:space="preserve"> y</w:t>
      </w:r>
      <w:r w:rsidR="002965EB">
        <w:rPr>
          <w:bCs w:val="0"/>
          <w:lang w:val="es-ES"/>
        </w:rPr>
        <w:t xml:space="preserve"> </w:t>
      </w:r>
      <w:r w:rsidR="00617844">
        <w:rPr>
          <w:bCs w:val="0"/>
          <w:lang w:val="es-ES"/>
        </w:rPr>
        <w:t>armarios de distribución</w:t>
      </w:r>
      <w:r w:rsidRPr="00C24CD8">
        <w:rPr>
          <w:bCs w:val="0"/>
          <w:lang w:val="es-ES"/>
        </w:rPr>
        <w:t>. Permite satisfacer requisitos cada vez más complejos del cliente</w:t>
      </w:r>
      <w:r w:rsidR="002965EB">
        <w:rPr>
          <w:bCs w:val="0"/>
          <w:lang w:val="es-ES"/>
        </w:rPr>
        <w:t>, de forma individualizada</w:t>
      </w:r>
      <w:r w:rsidRPr="00C24CD8">
        <w:rPr>
          <w:bCs w:val="0"/>
          <w:lang w:val="es-ES"/>
        </w:rPr>
        <w:t xml:space="preserve"> y con tiempos de </w:t>
      </w:r>
      <w:r w:rsidR="00BB6360">
        <w:rPr>
          <w:bCs w:val="0"/>
          <w:lang w:val="es-ES"/>
        </w:rPr>
        <w:t>producción</w:t>
      </w:r>
      <w:r w:rsidRPr="00C24CD8">
        <w:rPr>
          <w:bCs w:val="0"/>
          <w:lang w:val="es-ES"/>
        </w:rPr>
        <w:t xml:space="preserve"> cortos. De este modo, las empresas pueden aprovechar oportunidades de crecimiento y desarrollar negocios preparados para el futuro, incluso ante una persistente escasez de personal cualificado. </w:t>
      </w:r>
    </w:p>
    <w:p w14:paraId="64629F05" w14:textId="77777777" w:rsidR="00A64459" w:rsidRPr="00C24CD8" w:rsidRDefault="00A64459" w:rsidP="00A64459">
      <w:pPr>
        <w:pStyle w:val="Copytext"/>
        <w:jc w:val="both"/>
        <w:rPr>
          <w:lang w:val="es-ES"/>
        </w:rPr>
      </w:pPr>
    </w:p>
    <w:p w14:paraId="367B70BD" w14:textId="54CBD5E9" w:rsidR="00A64459" w:rsidRPr="00C24CD8" w:rsidRDefault="00A64459" w:rsidP="00A64459">
      <w:pPr>
        <w:pStyle w:val="Copytext"/>
        <w:jc w:val="both"/>
        <w:rPr>
          <w:b/>
          <w:bCs w:val="0"/>
          <w:lang w:val="es-ES"/>
        </w:rPr>
      </w:pPr>
      <w:r w:rsidRPr="00C24CD8">
        <w:rPr>
          <w:b/>
          <w:lang w:val="es-ES"/>
        </w:rPr>
        <w:t xml:space="preserve">Innovación en la feria SPS: el </w:t>
      </w:r>
      <w:r w:rsidR="00BB6360">
        <w:rPr>
          <w:b/>
          <w:lang w:val="es-ES"/>
        </w:rPr>
        <w:t xml:space="preserve">Wire </w:t>
      </w:r>
      <w:proofErr w:type="spellStart"/>
      <w:r w:rsidR="00BB6360">
        <w:rPr>
          <w:b/>
          <w:lang w:val="es-ES"/>
        </w:rPr>
        <w:t>Handling</w:t>
      </w:r>
      <w:proofErr w:type="spellEnd"/>
      <w:r w:rsidR="00BB6360">
        <w:rPr>
          <w:b/>
          <w:lang w:val="es-ES"/>
        </w:rPr>
        <w:t xml:space="preserve"> </w:t>
      </w:r>
      <w:proofErr w:type="spellStart"/>
      <w:r w:rsidR="00BB6360">
        <w:rPr>
          <w:b/>
          <w:lang w:val="es-ES"/>
        </w:rPr>
        <w:t>System</w:t>
      </w:r>
      <w:proofErr w:type="spellEnd"/>
      <w:r w:rsidRPr="00C24CD8">
        <w:rPr>
          <w:b/>
          <w:lang w:val="es-ES"/>
        </w:rPr>
        <w:t xml:space="preserve"> </w:t>
      </w:r>
    </w:p>
    <w:p w14:paraId="38A0C80B" w14:textId="37DE9972" w:rsidR="00A64459" w:rsidRPr="0027113A" w:rsidRDefault="00A64459" w:rsidP="00A64459">
      <w:pPr>
        <w:pStyle w:val="Copytext"/>
        <w:jc w:val="both"/>
        <w:rPr>
          <w:color w:val="auto"/>
          <w:lang w:val="es-ES"/>
        </w:rPr>
      </w:pPr>
      <w:r w:rsidRPr="0027113A">
        <w:rPr>
          <w:bCs w:val="0"/>
          <w:color w:val="auto"/>
          <w:lang w:val="es-ES"/>
        </w:rPr>
        <w:t xml:space="preserve">Como líder del mercado en este sector, Rittal también está impulsando el desarrollo continuo de su amplia </w:t>
      </w:r>
      <w:r w:rsidR="005858DF" w:rsidRPr="0027113A">
        <w:rPr>
          <w:color w:val="auto"/>
          <w:lang w:val="es-ES"/>
        </w:rPr>
        <w:t xml:space="preserve">gama </w:t>
      </w:r>
      <w:r w:rsidR="00BB6360" w:rsidRPr="0027113A">
        <w:rPr>
          <w:color w:val="auto"/>
          <w:lang w:val="es-ES"/>
        </w:rPr>
        <w:t xml:space="preserve">Rittal </w:t>
      </w:r>
      <w:proofErr w:type="spellStart"/>
      <w:r w:rsidR="00BB6360" w:rsidRPr="0027113A">
        <w:rPr>
          <w:color w:val="auto"/>
          <w:lang w:val="es-ES"/>
        </w:rPr>
        <w:t>Automation</w:t>
      </w:r>
      <w:proofErr w:type="spellEnd"/>
      <w:r w:rsidR="00BB6360" w:rsidRPr="0027113A">
        <w:rPr>
          <w:color w:val="auto"/>
          <w:lang w:val="es-ES"/>
        </w:rPr>
        <w:t xml:space="preserve"> </w:t>
      </w:r>
      <w:proofErr w:type="spellStart"/>
      <w:r w:rsidR="00BB6360" w:rsidRPr="0027113A">
        <w:rPr>
          <w:color w:val="auto"/>
          <w:lang w:val="es-ES"/>
        </w:rPr>
        <w:t>Systems</w:t>
      </w:r>
      <w:proofErr w:type="spellEnd"/>
      <w:r w:rsidR="005858DF" w:rsidRPr="0027113A">
        <w:rPr>
          <w:color w:val="auto"/>
          <w:lang w:val="es-ES"/>
        </w:rPr>
        <w:t xml:space="preserve">. </w:t>
      </w:r>
      <w:r w:rsidR="00BB6360" w:rsidRPr="0027113A">
        <w:rPr>
          <w:color w:val="auto"/>
          <w:lang w:val="es-ES"/>
        </w:rPr>
        <w:t>E</w:t>
      </w:r>
      <w:r w:rsidR="005858DF" w:rsidRPr="0027113A">
        <w:rPr>
          <w:color w:val="auto"/>
          <w:lang w:val="es-ES"/>
        </w:rPr>
        <w:t>n</w:t>
      </w:r>
      <w:r w:rsidR="00BB6360" w:rsidRPr="0027113A">
        <w:rPr>
          <w:color w:val="auto"/>
          <w:lang w:val="es-ES"/>
        </w:rPr>
        <w:t xml:space="preserve"> la</w:t>
      </w:r>
      <w:r w:rsidR="005858DF" w:rsidRPr="0027113A">
        <w:rPr>
          <w:color w:val="auto"/>
          <w:lang w:val="es-ES"/>
        </w:rPr>
        <w:t xml:space="preserve"> SPS 2025 present</w:t>
      </w:r>
      <w:r w:rsidR="00BB6360" w:rsidRPr="0027113A">
        <w:rPr>
          <w:color w:val="auto"/>
          <w:lang w:val="es-ES"/>
        </w:rPr>
        <w:t>ó</w:t>
      </w:r>
      <w:r w:rsidR="005858DF" w:rsidRPr="0027113A">
        <w:rPr>
          <w:color w:val="auto"/>
          <w:lang w:val="es-ES"/>
        </w:rPr>
        <w:t xml:space="preserve"> </w:t>
      </w:r>
      <w:r w:rsidR="00BB6360" w:rsidRPr="0027113A">
        <w:rPr>
          <w:color w:val="auto"/>
          <w:lang w:val="es-ES"/>
        </w:rPr>
        <w:t xml:space="preserve">el Wire </w:t>
      </w:r>
      <w:proofErr w:type="spellStart"/>
      <w:r w:rsidR="00BB6360" w:rsidRPr="0027113A">
        <w:rPr>
          <w:color w:val="auto"/>
          <w:lang w:val="es-ES"/>
        </w:rPr>
        <w:t>Handling</w:t>
      </w:r>
      <w:proofErr w:type="spellEnd"/>
      <w:r w:rsidR="00BB6360" w:rsidRPr="0027113A">
        <w:rPr>
          <w:color w:val="auto"/>
          <w:lang w:val="es-ES"/>
        </w:rPr>
        <w:t xml:space="preserve"> </w:t>
      </w:r>
      <w:proofErr w:type="spellStart"/>
      <w:r w:rsidR="00BB6360" w:rsidRPr="0027113A">
        <w:rPr>
          <w:color w:val="auto"/>
          <w:lang w:val="es-ES"/>
        </w:rPr>
        <w:t>System</w:t>
      </w:r>
      <w:proofErr w:type="spellEnd"/>
      <w:r w:rsidR="00BB6360" w:rsidRPr="0027113A">
        <w:rPr>
          <w:color w:val="auto"/>
          <w:lang w:val="es-ES"/>
        </w:rPr>
        <w:t xml:space="preserve">, </w:t>
      </w:r>
      <w:r w:rsidRPr="0027113A">
        <w:rPr>
          <w:bCs w:val="0"/>
          <w:color w:val="auto"/>
          <w:lang w:val="es-ES"/>
        </w:rPr>
        <w:t>una nueva solución de distribución de cables que utiliza aire comprimido para alimentar</w:t>
      </w:r>
      <w:r w:rsidR="00BB6360" w:rsidRPr="0027113A">
        <w:rPr>
          <w:bCs w:val="0"/>
          <w:color w:val="auto"/>
          <w:lang w:val="es-ES"/>
        </w:rPr>
        <w:t xml:space="preserve"> los</w:t>
      </w:r>
      <w:r w:rsidRPr="0027113A">
        <w:rPr>
          <w:bCs w:val="0"/>
          <w:color w:val="auto"/>
          <w:lang w:val="es-ES"/>
        </w:rPr>
        <w:t xml:space="preserve"> cables </w:t>
      </w:r>
      <w:r w:rsidR="00250A2E" w:rsidRPr="0027113A">
        <w:rPr>
          <w:bCs w:val="0"/>
          <w:color w:val="auto"/>
          <w:lang w:val="es-ES"/>
        </w:rPr>
        <w:t>preprocesados</w:t>
      </w:r>
      <w:r w:rsidRPr="0027113A">
        <w:rPr>
          <w:bCs w:val="0"/>
          <w:color w:val="auto"/>
          <w:lang w:val="es-ES"/>
        </w:rPr>
        <w:t>. Puede utilizarse como extensión de la máquina totalmente automática</w:t>
      </w:r>
      <w:r w:rsidR="00BB6360" w:rsidRPr="0027113A">
        <w:rPr>
          <w:bCs w:val="0"/>
          <w:color w:val="auto"/>
          <w:lang w:val="es-ES"/>
        </w:rPr>
        <w:t xml:space="preserve"> de </w:t>
      </w:r>
      <w:r w:rsidR="00250A2E" w:rsidRPr="0027113A">
        <w:rPr>
          <w:bCs w:val="0"/>
          <w:color w:val="auto"/>
          <w:lang w:val="es-ES"/>
        </w:rPr>
        <w:t>procesado</w:t>
      </w:r>
      <w:r w:rsidR="00BB6360" w:rsidRPr="0027113A">
        <w:rPr>
          <w:bCs w:val="0"/>
          <w:color w:val="auto"/>
          <w:lang w:val="es-ES"/>
        </w:rPr>
        <w:t xml:space="preserve"> de cables, la Wire T</w:t>
      </w:r>
      <w:r w:rsidRPr="0027113A">
        <w:rPr>
          <w:bCs w:val="0"/>
          <w:color w:val="auto"/>
          <w:lang w:val="es-ES"/>
        </w:rPr>
        <w:t>erminal WT C. Utilizando aire comprimido, los cables</w:t>
      </w:r>
      <w:r w:rsidR="00CB4292" w:rsidRPr="0027113A">
        <w:rPr>
          <w:bCs w:val="0"/>
          <w:color w:val="auto"/>
          <w:lang w:val="es-ES"/>
        </w:rPr>
        <w:t xml:space="preserve"> </w:t>
      </w:r>
      <w:r w:rsidR="00250A2E" w:rsidRPr="0027113A">
        <w:rPr>
          <w:bCs w:val="0"/>
          <w:color w:val="auto"/>
          <w:lang w:val="es-ES"/>
        </w:rPr>
        <w:t xml:space="preserve">preprocesados </w:t>
      </w:r>
      <w:r w:rsidRPr="0027113A">
        <w:rPr>
          <w:bCs w:val="0"/>
          <w:color w:val="auto"/>
          <w:lang w:val="es-ES"/>
        </w:rPr>
        <w:t xml:space="preserve">pueden transportarse directamente desde </w:t>
      </w:r>
      <w:r w:rsidR="00BB6360" w:rsidRPr="0027113A">
        <w:rPr>
          <w:bCs w:val="0"/>
          <w:color w:val="auto"/>
          <w:lang w:val="es-ES"/>
        </w:rPr>
        <w:t>la Wire Terminal</w:t>
      </w:r>
      <w:r w:rsidRPr="0027113A">
        <w:rPr>
          <w:bCs w:val="0"/>
          <w:color w:val="auto"/>
          <w:lang w:val="es-ES"/>
        </w:rPr>
        <w:t xml:space="preserve"> a hasta 4 estaciones de trabajo. El sistema, compuesto por un distribuidor de cable</w:t>
      </w:r>
      <w:r w:rsidR="00BB6360" w:rsidRPr="0027113A">
        <w:rPr>
          <w:bCs w:val="0"/>
          <w:color w:val="auto"/>
          <w:lang w:val="es-ES"/>
        </w:rPr>
        <w:t>s</w:t>
      </w:r>
      <w:r w:rsidRPr="0027113A">
        <w:rPr>
          <w:bCs w:val="0"/>
          <w:color w:val="auto"/>
          <w:lang w:val="es-ES"/>
        </w:rPr>
        <w:t xml:space="preserve">, un receptor y mangueras de teflón, está diseñado para todos los tipos </w:t>
      </w:r>
      <w:r w:rsidR="00BB6360" w:rsidRPr="0027113A">
        <w:rPr>
          <w:bCs w:val="0"/>
          <w:color w:val="auto"/>
          <w:lang w:val="es-ES"/>
        </w:rPr>
        <w:t>habituales</w:t>
      </w:r>
      <w:r w:rsidRPr="0027113A">
        <w:rPr>
          <w:bCs w:val="0"/>
          <w:color w:val="auto"/>
          <w:lang w:val="es-ES"/>
        </w:rPr>
        <w:t xml:space="preserve"> de cable, con secciones transversales que van de 0,5 mm² a 6 mm² y longitudes de 220 mm a 4.000 mm. La distancia máxima de transporte es de 80 m. </w:t>
      </w:r>
    </w:p>
    <w:p w14:paraId="0B272F7B" w14:textId="77777777" w:rsidR="00A64459" w:rsidRPr="00C24CD8" w:rsidRDefault="00A64459" w:rsidP="00A64459">
      <w:pPr>
        <w:pStyle w:val="Copytext"/>
        <w:jc w:val="both"/>
        <w:rPr>
          <w:lang w:val="es-ES"/>
        </w:rPr>
      </w:pPr>
    </w:p>
    <w:p w14:paraId="79554138" w14:textId="77777777" w:rsidR="00A64459" w:rsidRPr="00C24CD8" w:rsidRDefault="00A64459" w:rsidP="00A64459">
      <w:pPr>
        <w:pStyle w:val="Copytext"/>
        <w:jc w:val="both"/>
        <w:rPr>
          <w:b/>
          <w:bCs w:val="0"/>
          <w:lang w:val="es-ES"/>
        </w:rPr>
      </w:pPr>
      <w:r w:rsidRPr="00C24CD8">
        <w:rPr>
          <w:b/>
          <w:lang w:val="es-ES"/>
        </w:rPr>
        <w:t>Cableado acelerado y sin errores</w:t>
      </w:r>
    </w:p>
    <w:p w14:paraId="3F18D8B8" w14:textId="5A64CA6B" w:rsidR="00961BEC" w:rsidRDefault="00A64459" w:rsidP="00A64459">
      <w:pPr>
        <w:pStyle w:val="Copytext"/>
        <w:jc w:val="both"/>
        <w:rPr>
          <w:bCs w:val="0"/>
          <w:lang w:val="es-ES"/>
        </w:rPr>
      </w:pPr>
      <w:r w:rsidRPr="00C24CD8">
        <w:rPr>
          <w:bCs w:val="0"/>
          <w:lang w:val="es-ES"/>
        </w:rPr>
        <w:t xml:space="preserve">El nuevo </w:t>
      </w:r>
      <w:r w:rsidR="00BB6360">
        <w:rPr>
          <w:bCs w:val="0"/>
          <w:lang w:val="es-ES"/>
        </w:rPr>
        <w:t xml:space="preserve">Wire </w:t>
      </w:r>
      <w:proofErr w:type="spellStart"/>
      <w:r w:rsidR="00BB6360">
        <w:rPr>
          <w:bCs w:val="0"/>
          <w:lang w:val="es-ES"/>
        </w:rPr>
        <w:t>Handling</w:t>
      </w:r>
      <w:proofErr w:type="spellEnd"/>
      <w:r w:rsidR="00BB6360">
        <w:rPr>
          <w:bCs w:val="0"/>
          <w:lang w:val="es-ES"/>
        </w:rPr>
        <w:t xml:space="preserve"> </w:t>
      </w:r>
      <w:proofErr w:type="spellStart"/>
      <w:r w:rsidR="00BB6360">
        <w:rPr>
          <w:bCs w:val="0"/>
          <w:lang w:val="es-ES"/>
        </w:rPr>
        <w:t>System</w:t>
      </w:r>
      <w:proofErr w:type="spellEnd"/>
      <w:r w:rsidRPr="00C24CD8">
        <w:rPr>
          <w:bCs w:val="0"/>
          <w:lang w:val="es-ES"/>
        </w:rPr>
        <w:t xml:space="preserve">, junto con </w:t>
      </w:r>
      <w:r w:rsidR="00BB6360">
        <w:rPr>
          <w:bCs w:val="0"/>
          <w:lang w:val="es-ES"/>
        </w:rPr>
        <w:t>la Wire Terminal</w:t>
      </w:r>
      <w:r w:rsidRPr="00C24CD8">
        <w:rPr>
          <w:bCs w:val="0"/>
          <w:lang w:val="es-ES"/>
        </w:rPr>
        <w:t xml:space="preserve">, optimiza el cableado, </w:t>
      </w:r>
      <w:r w:rsidR="00BB6360">
        <w:rPr>
          <w:bCs w:val="0"/>
          <w:lang w:val="es-ES"/>
        </w:rPr>
        <w:t xml:space="preserve">que es, con diferencia, la fase más laboriosa y que </w:t>
      </w:r>
      <w:r w:rsidRPr="00C24CD8">
        <w:rPr>
          <w:bCs w:val="0"/>
          <w:lang w:val="es-ES"/>
        </w:rPr>
        <w:t xml:space="preserve">más tiempo consume en la </w:t>
      </w:r>
      <w:r w:rsidR="00BB6360">
        <w:rPr>
          <w:bCs w:val="0"/>
          <w:lang w:val="es-ES"/>
        </w:rPr>
        <w:t>fabrica</w:t>
      </w:r>
      <w:r w:rsidRPr="00C24CD8">
        <w:rPr>
          <w:bCs w:val="0"/>
          <w:lang w:val="es-ES"/>
        </w:rPr>
        <w:t xml:space="preserve">ción </w:t>
      </w:r>
      <w:r w:rsidRPr="00C24CD8">
        <w:rPr>
          <w:bCs w:val="0"/>
          <w:lang w:val="es-ES"/>
        </w:rPr>
        <w:lastRenderedPageBreak/>
        <w:t xml:space="preserve">de </w:t>
      </w:r>
      <w:r w:rsidR="00617844">
        <w:rPr>
          <w:bCs w:val="0"/>
          <w:lang w:val="es-ES"/>
        </w:rPr>
        <w:t>cuadros eléctricos</w:t>
      </w:r>
      <w:r w:rsidR="00BB6360">
        <w:rPr>
          <w:bCs w:val="0"/>
          <w:lang w:val="es-ES"/>
        </w:rPr>
        <w:t xml:space="preserve"> y </w:t>
      </w:r>
      <w:r w:rsidR="00617844">
        <w:rPr>
          <w:bCs w:val="0"/>
          <w:lang w:val="es-ES"/>
        </w:rPr>
        <w:t>armarios de distribución</w:t>
      </w:r>
      <w:r w:rsidR="00BB6360">
        <w:rPr>
          <w:bCs w:val="0"/>
          <w:lang w:val="es-ES"/>
        </w:rPr>
        <w:t xml:space="preserve">. </w:t>
      </w:r>
      <w:r w:rsidR="00961BEC">
        <w:rPr>
          <w:bCs w:val="0"/>
          <w:lang w:val="es-ES"/>
        </w:rPr>
        <w:t xml:space="preserve">Esto se traduce en un ahorro muy significativo de tiempos y costes. </w:t>
      </w:r>
    </w:p>
    <w:p w14:paraId="56B402BE" w14:textId="7C2C3CDB" w:rsidR="00A64459" w:rsidRPr="0027113A" w:rsidRDefault="00A64459" w:rsidP="00A64459">
      <w:pPr>
        <w:pStyle w:val="Copytext"/>
        <w:jc w:val="both"/>
        <w:rPr>
          <w:color w:val="auto"/>
          <w:lang w:val="es-ES"/>
        </w:rPr>
      </w:pPr>
      <w:r w:rsidRPr="0027113A">
        <w:rPr>
          <w:bCs w:val="0"/>
          <w:color w:val="auto"/>
          <w:lang w:val="es-ES"/>
        </w:rPr>
        <w:t>En lugar de retirar los juegos de cables</w:t>
      </w:r>
      <w:r w:rsidR="00BB6360" w:rsidRPr="0027113A">
        <w:rPr>
          <w:bCs w:val="0"/>
          <w:color w:val="auto"/>
          <w:lang w:val="es-ES"/>
        </w:rPr>
        <w:t xml:space="preserve"> de la Wire</w:t>
      </w:r>
      <w:r w:rsidRPr="0027113A">
        <w:rPr>
          <w:bCs w:val="0"/>
          <w:color w:val="auto"/>
          <w:lang w:val="es-ES"/>
        </w:rPr>
        <w:t xml:space="preserve"> Terminal en raíles o en</w:t>
      </w:r>
      <w:r w:rsidR="00250A2E" w:rsidRPr="0027113A">
        <w:rPr>
          <w:bCs w:val="0"/>
          <w:color w:val="auto"/>
          <w:lang w:val="es-ES"/>
        </w:rPr>
        <w:t xml:space="preserve"> mazos</w:t>
      </w:r>
      <w:r w:rsidRPr="0027113A">
        <w:rPr>
          <w:bCs w:val="0"/>
          <w:color w:val="auto"/>
          <w:lang w:val="es-ES"/>
        </w:rPr>
        <w:t xml:space="preserve">, los cables </w:t>
      </w:r>
      <w:r w:rsidR="00250A2E" w:rsidRPr="0027113A">
        <w:rPr>
          <w:bCs w:val="0"/>
          <w:color w:val="auto"/>
          <w:lang w:val="es-ES"/>
        </w:rPr>
        <w:t xml:space="preserve">preprocesados </w:t>
      </w:r>
      <w:r w:rsidRPr="0027113A">
        <w:rPr>
          <w:bCs w:val="0"/>
          <w:color w:val="auto"/>
          <w:lang w:val="es-ES"/>
        </w:rPr>
        <w:t>se entregan a las respectivas estaciones de trabajo just</w:t>
      </w:r>
      <w:r w:rsidR="00617844" w:rsidRPr="0027113A">
        <w:rPr>
          <w:bCs w:val="0"/>
          <w:color w:val="auto"/>
          <w:lang w:val="es-ES"/>
        </w:rPr>
        <w:t>o a tiempo</w:t>
      </w:r>
      <w:r w:rsidR="00961BEC" w:rsidRPr="0027113A">
        <w:rPr>
          <w:bCs w:val="0"/>
          <w:color w:val="auto"/>
          <w:lang w:val="es-ES"/>
        </w:rPr>
        <w:t xml:space="preserve"> </w:t>
      </w:r>
      <w:r w:rsidRPr="0027113A">
        <w:rPr>
          <w:bCs w:val="0"/>
          <w:color w:val="auto"/>
          <w:lang w:val="es-ES"/>
        </w:rPr>
        <w:t>y</w:t>
      </w:r>
      <w:r w:rsidR="00961BEC" w:rsidRPr="0027113A">
        <w:rPr>
          <w:bCs w:val="0"/>
          <w:color w:val="auto"/>
          <w:lang w:val="es-ES"/>
        </w:rPr>
        <w:t xml:space="preserve"> </w:t>
      </w:r>
      <w:r w:rsidR="00617844" w:rsidRPr="0027113A">
        <w:rPr>
          <w:bCs w:val="0"/>
          <w:color w:val="auto"/>
          <w:lang w:val="es-ES"/>
        </w:rPr>
        <w:t xml:space="preserve"> en el orden correcto</w:t>
      </w:r>
      <w:r w:rsidRPr="0027113A">
        <w:rPr>
          <w:bCs w:val="0"/>
          <w:color w:val="auto"/>
          <w:lang w:val="es-ES"/>
        </w:rPr>
        <w:t xml:space="preserve"> con solo pulsar un botón. Esto agiliza </w:t>
      </w:r>
      <w:r w:rsidR="00961BEC" w:rsidRPr="0027113A">
        <w:rPr>
          <w:bCs w:val="0"/>
          <w:color w:val="auto"/>
          <w:lang w:val="es-ES"/>
        </w:rPr>
        <w:t>de forma notable</w:t>
      </w:r>
      <w:r w:rsidRPr="0027113A">
        <w:rPr>
          <w:bCs w:val="0"/>
          <w:color w:val="auto"/>
          <w:lang w:val="es-ES"/>
        </w:rPr>
        <w:t xml:space="preserve"> la </w:t>
      </w:r>
      <w:proofErr w:type="spellStart"/>
      <w:r w:rsidRPr="0027113A">
        <w:rPr>
          <w:bCs w:val="0"/>
          <w:color w:val="auto"/>
          <w:lang w:val="es-ES"/>
        </w:rPr>
        <w:t>intralogística</w:t>
      </w:r>
      <w:proofErr w:type="spellEnd"/>
      <w:r w:rsidRPr="0027113A">
        <w:rPr>
          <w:bCs w:val="0"/>
          <w:color w:val="auto"/>
          <w:lang w:val="es-ES"/>
        </w:rPr>
        <w:t xml:space="preserve"> y ayuda a ahorrar espacio de almacenamiento. </w:t>
      </w:r>
    </w:p>
    <w:p w14:paraId="52DA2789" w14:textId="77777777" w:rsidR="00A64459" w:rsidRPr="00C24CD8" w:rsidRDefault="00A64459" w:rsidP="00A64459">
      <w:pPr>
        <w:pStyle w:val="Copytext"/>
        <w:jc w:val="both"/>
        <w:rPr>
          <w:lang w:val="es-ES"/>
        </w:rPr>
      </w:pPr>
    </w:p>
    <w:p w14:paraId="162B9DEB" w14:textId="1140DE9D" w:rsidR="00A64459" w:rsidRPr="00C24CD8" w:rsidRDefault="00A64459" w:rsidP="00A64459">
      <w:pPr>
        <w:pStyle w:val="Copytext"/>
        <w:jc w:val="both"/>
        <w:rPr>
          <w:lang w:val="es-ES"/>
        </w:rPr>
      </w:pPr>
      <w:r w:rsidRPr="00C24CD8">
        <w:rPr>
          <w:bCs w:val="0"/>
          <w:lang w:val="es-ES"/>
        </w:rPr>
        <w:t xml:space="preserve">Integrar el </w:t>
      </w:r>
      <w:r w:rsidR="00961BEC">
        <w:rPr>
          <w:bCs w:val="0"/>
          <w:lang w:val="es-ES"/>
        </w:rPr>
        <w:t xml:space="preserve">Wire </w:t>
      </w:r>
      <w:proofErr w:type="spellStart"/>
      <w:r w:rsidR="00961BEC">
        <w:rPr>
          <w:bCs w:val="0"/>
          <w:lang w:val="es-ES"/>
        </w:rPr>
        <w:t>Handling</w:t>
      </w:r>
      <w:proofErr w:type="spellEnd"/>
      <w:r w:rsidR="00961BEC">
        <w:rPr>
          <w:bCs w:val="0"/>
          <w:lang w:val="es-ES"/>
        </w:rPr>
        <w:t xml:space="preserve"> </w:t>
      </w:r>
      <w:proofErr w:type="spellStart"/>
      <w:r w:rsidR="00961BEC">
        <w:rPr>
          <w:bCs w:val="0"/>
          <w:lang w:val="es-ES"/>
        </w:rPr>
        <w:t>System</w:t>
      </w:r>
      <w:proofErr w:type="spellEnd"/>
      <w:r w:rsidR="00961BEC">
        <w:rPr>
          <w:bCs w:val="0"/>
          <w:lang w:val="es-ES"/>
        </w:rPr>
        <w:t xml:space="preserve"> </w:t>
      </w:r>
      <w:r w:rsidRPr="00C24CD8">
        <w:rPr>
          <w:bCs w:val="0"/>
          <w:lang w:val="es-ES"/>
        </w:rPr>
        <w:t xml:space="preserve">en la aplicación </w:t>
      </w:r>
      <w:proofErr w:type="spellStart"/>
      <w:r w:rsidRPr="00C24CD8">
        <w:rPr>
          <w:bCs w:val="0"/>
          <w:lang w:val="es-ES"/>
        </w:rPr>
        <w:t>Eplan</w:t>
      </w:r>
      <w:proofErr w:type="spellEnd"/>
      <w:r w:rsidRPr="00C24CD8">
        <w:rPr>
          <w:bCs w:val="0"/>
          <w:lang w:val="es-ES"/>
        </w:rPr>
        <w:t xml:space="preserve"> Smart </w:t>
      </w:r>
      <w:proofErr w:type="spellStart"/>
      <w:r w:rsidRPr="00C24CD8">
        <w:rPr>
          <w:bCs w:val="0"/>
          <w:lang w:val="es-ES"/>
        </w:rPr>
        <w:t>Production</w:t>
      </w:r>
      <w:proofErr w:type="spellEnd"/>
      <w:r w:rsidRPr="00C24CD8">
        <w:rPr>
          <w:bCs w:val="0"/>
          <w:lang w:val="es-ES"/>
        </w:rPr>
        <w:t xml:space="preserve"> garantiza que los cables siempre se entreguen a las estaciones de trabajo a tiempo y en el orden correcto. </w:t>
      </w:r>
      <w:r w:rsidR="00961BEC">
        <w:rPr>
          <w:bCs w:val="0"/>
          <w:lang w:val="es-ES"/>
        </w:rPr>
        <w:t>A partir de los datos</w:t>
      </w:r>
      <w:r w:rsidRPr="00C24CD8">
        <w:rPr>
          <w:bCs w:val="0"/>
          <w:lang w:val="es-ES"/>
        </w:rPr>
        <w:t xml:space="preserve"> de</w:t>
      </w:r>
      <w:r w:rsidR="00961BEC">
        <w:rPr>
          <w:bCs w:val="0"/>
          <w:lang w:val="es-ES"/>
        </w:rPr>
        <w:t>l</w:t>
      </w:r>
      <w:r w:rsidRPr="00C24CD8">
        <w:rPr>
          <w:bCs w:val="0"/>
          <w:lang w:val="es-ES"/>
        </w:rPr>
        <w:t xml:space="preserve"> gemelo digital creado durante la planificación y el diseño, </w:t>
      </w:r>
      <w:proofErr w:type="spellStart"/>
      <w:r w:rsidRPr="00C24CD8">
        <w:rPr>
          <w:bCs w:val="0"/>
          <w:lang w:val="es-ES"/>
        </w:rPr>
        <w:t>Eplan</w:t>
      </w:r>
      <w:proofErr w:type="spellEnd"/>
      <w:r w:rsidRPr="00C24CD8">
        <w:rPr>
          <w:bCs w:val="0"/>
          <w:lang w:val="es-ES"/>
        </w:rPr>
        <w:t xml:space="preserve"> Smart </w:t>
      </w:r>
      <w:proofErr w:type="spellStart"/>
      <w:r w:rsidRPr="00C24CD8">
        <w:rPr>
          <w:bCs w:val="0"/>
          <w:lang w:val="es-ES"/>
        </w:rPr>
        <w:t>Production</w:t>
      </w:r>
      <w:proofErr w:type="spellEnd"/>
      <w:r w:rsidRPr="00C24CD8">
        <w:rPr>
          <w:bCs w:val="0"/>
          <w:lang w:val="es-ES"/>
        </w:rPr>
        <w:t>,</w:t>
      </w:r>
      <w:r w:rsidR="00961BEC">
        <w:rPr>
          <w:bCs w:val="0"/>
          <w:lang w:val="es-ES"/>
        </w:rPr>
        <w:t xml:space="preserve"> actúa como un sistema de asistencia</w:t>
      </w:r>
      <w:r w:rsidRPr="00C24CD8">
        <w:rPr>
          <w:bCs w:val="0"/>
          <w:lang w:val="es-ES"/>
        </w:rPr>
        <w:t xml:space="preserve"> digital</w:t>
      </w:r>
      <w:r w:rsidR="00961BEC">
        <w:rPr>
          <w:bCs w:val="0"/>
          <w:lang w:val="es-ES"/>
        </w:rPr>
        <w:t xml:space="preserve"> que, junto con</w:t>
      </w:r>
      <w:r w:rsidRPr="00C24CD8">
        <w:rPr>
          <w:bCs w:val="0"/>
          <w:lang w:val="es-ES"/>
        </w:rPr>
        <w:t xml:space="preserve"> </w:t>
      </w:r>
      <w:proofErr w:type="spellStart"/>
      <w:r w:rsidRPr="00C24CD8">
        <w:rPr>
          <w:bCs w:val="0"/>
          <w:lang w:val="es-ES"/>
        </w:rPr>
        <w:t>Eplan</w:t>
      </w:r>
      <w:proofErr w:type="spellEnd"/>
      <w:r w:rsidRPr="00C24CD8">
        <w:rPr>
          <w:bCs w:val="0"/>
          <w:lang w:val="es-ES"/>
        </w:rPr>
        <w:t xml:space="preserve"> Smart </w:t>
      </w:r>
      <w:proofErr w:type="spellStart"/>
      <w:r w:rsidRPr="00C24CD8">
        <w:rPr>
          <w:bCs w:val="0"/>
          <w:lang w:val="es-ES"/>
        </w:rPr>
        <w:t>Wiring</w:t>
      </w:r>
      <w:proofErr w:type="spellEnd"/>
      <w:r w:rsidRPr="00C24CD8">
        <w:rPr>
          <w:bCs w:val="0"/>
          <w:lang w:val="es-ES"/>
        </w:rPr>
        <w:t>, guía paso a paso el proces</w:t>
      </w:r>
      <w:r w:rsidR="00961BEC">
        <w:rPr>
          <w:bCs w:val="0"/>
          <w:lang w:val="es-ES"/>
        </w:rPr>
        <w:t>o</w:t>
      </w:r>
      <w:r w:rsidRPr="00C24CD8">
        <w:rPr>
          <w:bCs w:val="0"/>
          <w:lang w:val="es-ES"/>
        </w:rPr>
        <w:t xml:space="preserve"> de cableado y solicita los cables necesarios a </w:t>
      </w:r>
      <w:r w:rsidR="00961BEC">
        <w:rPr>
          <w:bCs w:val="0"/>
          <w:lang w:val="es-ES"/>
        </w:rPr>
        <w:t xml:space="preserve">la Wire </w:t>
      </w:r>
      <w:r w:rsidRPr="00C24CD8">
        <w:rPr>
          <w:bCs w:val="0"/>
          <w:lang w:val="es-ES"/>
        </w:rPr>
        <w:t xml:space="preserve">Terminal y </w:t>
      </w:r>
      <w:r w:rsidR="00617844">
        <w:rPr>
          <w:bCs w:val="0"/>
          <w:lang w:val="es-ES"/>
        </w:rPr>
        <w:t>a</w:t>
      </w:r>
      <w:r w:rsidRPr="00C24CD8">
        <w:rPr>
          <w:bCs w:val="0"/>
          <w:lang w:val="es-ES"/>
        </w:rPr>
        <w:t xml:space="preserve">l sistema de salida. Esto </w:t>
      </w:r>
      <w:r w:rsidR="00961BEC">
        <w:rPr>
          <w:bCs w:val="0"/>
          <w:lang w:val="es-ES"/>
        </w:rPr>
        <w:t>permite</w:t>
      </w:r>
      <w:r w:rsidRPr="00C24CD8">
        <w:rPr>
          <w:bCs w:val="0"/>
          <w:lang w:val="es-ES"/>
        </w:rPr>
        <w:t xml:space="preserve"> que incluso personas con menos experiencia o medianamente cualificadas </w:t>
      </w:r>
      <w:r w:rsidR="00961BEC">
        <w:rPr>
          <w:bCs w:val="0"/>
          <w:lang w:val="es-ES"/>
        </w:rPr>
        <w:t>puedan realizar</w:t>
      </w:r>
      <w:r w:rsidRPr="00C24CD8">
        <w:rPr>
          <w:bCs w:val="0"/>
          <w:lang w:val="es-ES"/>
        </w:rPr>
        <w:t xml:space="preserve"> el cableado mucho más rápido y sin errores. </w:t>
      </w:r>
      <w:r w:rsidR="00961BEC">
        <w:rPr>
          <w:bCs w:val="0"/>
          <w:lang w:val="es-ES"/>
        </w:rPr>
        <w:t>En la práctica</w:t>
      </w:r>
      <w:r w:rsidRPr="00C24CD8">
        <w:rPr>
          <w:bCs w:val="0"/>
          <w:lang w:val="es-ES"/>
        </w:rPr>
        <w:t xml:space="preserve">, es posible </w:t>
      </w:r>
      <w:r w:rsidR="00961BEC">
        <w:rPr>
          <w:bCs w:val="0"/>
          <w:lang w:val="es-ES"/>
        </w:rPr>
        <w:t xml:space="preserve">alcanzar </w:t>
      </w:r>
      <w:r w:rsidRPr="00C24CD8">
        <w:rPr>
          <w:bCs w:val="0"/>
          <w:lang w:val="es-ES"/>
        </w:rPr>
        <w:t>ahorr</w:t>
      </w:r>
      <w:r w:rsidR="00961BEC">
        <w:rPr>
          <w:bCs w:val="0"/>
          <w:lang w:val="es-ES"/>
        </w:rPr>
        <w:t>os de</w:t>
      </w:r>
      <w:r w:rsidRPr="00C24CD8">
        <w:rPr>
          <w:bCs w:val="0"/>
          <w:lang w:val="es-ES"/>
        </w:rPr>
        <w:t xml:space="preserve"> tiempo de hasta un 90</w:t>
      </w:r>
      <w:r w:rsidR="00961BEC">
        <w:rPr>
          <w:bCs w:val="0"/>
          <w:lang w:val="es-ES"/>
        </w:rPr>
        <w:t>%</w:t>
      </w:r>
      <w:r w:rsidRPr="00C24CD8">
        <w:rPr>
          <w:bCs w:val="0"/>
          <w:lang w:val="es-ES"/>
        </w:rPr>
        <w:t xml:space="preserve"> en el montaje de cables.</w:t>
      </w:r>
    </w:p>
    <w:p w14:paraId="22561079" w14:textId="77777777" w:rsidR="00A64459" w:rsidRPr="00C24CD8" w:rsidRDefault="00A64459" w:rsidP="00A64459">
      <w:pPr>
        <w:pStyle w:val="Copytext"/>
        <w:jc w:val="both"/>
        <w:rPr>
          <w:lang w:val="es-ES"/>
        </w:rPr>
      </w:pPr>
    </w:p>
    <w:p w14:paraId="5AC2AC1A" w14:textId="77777777" w:rsidR="00A64459" w:rsidRPr="00C24CD8" w:rsidRDefault="00A64459" w:rsidP="00A64459">
      <w:pPr>
        <w:pStyle w:val="Copytext"/>
        <w:jc w:val="both"/>
        <w:rPr>
          <w:b/>
          <w:bCs w:val="0"/>
          <w:lang w:val="es-ES"/>
        </w:rPr>
      </w:pPr>
      <w:r w:rsidRPr="00C24CD8">
        <w:rPr>
          <w:b/>
          <w:lang w:val="es-ES"/>
        </w:rPr>
        <w:t xml:space="preserve">Automatización consistente basada en datos </w:t>
      </w:r>
    </w:p>
    <w:p w14:paraId="3C17344C" w14:textId="5856D631" w:rsidR="00A64459" w:rsidRPr="00C24CD8" w:rsidRDefault="00A64459" w:rsidP="00A64459">
      <w:pPr>
        <w:pStyle w:val="Copytext"/>
        <w:jc w:val="both"/>
        <w:rPr>
          <w:lang w:val="es-ES"/>
        </w:rPr>
      </w:pPr>
      <w:r w:rsidRPr="00C24CD8">
        <w:rPr>
          <w:bCs w:val="0"/>
          <w:lang w:val="es-ES"/>
        </w:rPr>
        <w:t xml:space="preserve">Como solución automatizada para la </w:t>
      </w:r>
      <w:proofErr w:type="spellStart"/>
      <w:r w:rsidRPr="00C24CD8">
        <w:rPr>
          <w:bCs w:val="0"/>
          <w:lang w:val="es-ES"/>
        </w:rPr>
        <w:t>intralogística</w:t>
      </w:r>
      <w:proofErr w:type="spellEnd"/>
      <w:r w:rsidRPr="00C24CD8">
        <w:rPr>
          <w:bCs w:val="0"/>
          <w:lang w:val="es-ES"/>
        </w:rPr>
        <w:t xml:space="preserve">, el nuevo </w:t>
      </w:r>
      <w:r w:rsidR="00066BE7">
        <w:rPr>
          <w:bCs w:val="0"/>
          <w:lang w:val="es-ES"/>
        </w:rPr>
        <w:t xml:space="preserve">Wire </w:t>
      </w:r>
      <w:proofErr w:type="spellStart"/>
      <w:r w:rsidR="00066BE7">
        <w:rPr>
          <w:bCs w:val="0"/>
          <w:lang w:val="es-ES"/>
        </w:rPr>
        <w:t>Handling</w:t>
      </w:r>
      <w:proofErr w:type="spellEnd"/>
      <w:r w:rsidR="00066BE7">
        <w:rPr>
          <w:bCs w:val="0"/>
          <w:lang w:val="es-ES"/>
        </w:rPr>
        <w:t xml:space="preserve"> </w:t>
      </w:r>
      <w:proofErr w:type="spellStart"/>
      <w:r w:rsidR="00066BE7">
        <w:rPr>
          <w:bCs w:val="0"/>
          <w:lang w:val="es-ES"/>
        </w:rPr>
        <w:t>System</w:t>
      </w:r>
      <w:proofErr w:type="spellEnd"/>
      <w:r w:rsidR="00066BE7">
        <w:rPr>
          <w:bCs w:val="0"/>
          <w:lang w:val="es-ES"/>
        </w:rPr>
        <w:t xml:space="preserve"> </w:t>
      </w:r>
      <w:r w:rsidRPr="00C24CD8">
        <w:rPr>
          <w:bCs w:val="0"/>
          <w:lang w:val="es-ES"/>
        </w:rPr>
        <w:t xml:space="preserve">cierra otra brecha en la automatización integral basada en datos de la fabricación de </w:t>
      </w:r>
      <w:r w:rsidR="00617844">
        <w:rPr>
          <w:bCs w:val="0"/>
          <w:lang w:val="es-ES"/>
        </w:rPr>
        <w:t>cuadros eléctricos</w:t>
      </w:r>
      <w:r w:rsidR="00066BE7">
        <w:rPr>
          <w:bCs w:val="0"/>
          <w:lang w:val="es-ES"/>
        </w:rPr>
        <w:t xml:space="preserve"> y </w:t>
      </w:r>
      <w:r w:rsidR="00617844">
        <w:rPr>
          <w:bCs w:val="0"/>
          <w:lang w:val="es-ES"/>
        </w:rPr>
        <w:t>armarios de distribución</w:t>
      </w:r>
      <w:r w:rsidRPr="00C24CD8">
        <w:rPr>
          <w:bCs w:val="0"/>
          <w:lang w:val="es-ES"/>
        </w:rPr>
        <w:t xml:space="preserve">. El proceso de </w:t>
      </w:r>
      <w:r w:rsidR="00066BE7">
        <w:rPr>
          <w:bCs w:val="0"/>
          <w:lang w:val="es-ES"/>
        </w:rPr>
        <w:t>producción</w:t>
      </w:r>
      <w:r w:rsidRPr="00C24CD8">
        <w:rPr>
          <w:bCs w:val="0"/>
          <w:lang w:val="es-ES"/>
        </w:rPr>
        <w:t xml:space="preserve"> ahora puede gestionarse de forma aún más eficiente, y las empresas pueden </w:t>
      </w:r>
      <w:r w:rsidR="00066BE7">
        <w:rPr>
          <w:bCs w:val="0"/>
          <w:lang w:val="es-ES"/>
        </w:rPr>
        <w:t>responder</w:t>
      </w:r>
      <w:r w:rsidRPr="00C24CD8">
        <w:rPr>
          <w:bCs w:val="0"/>
          <w:lang w:val="es-ES"/>
        </w:rPr>
        <w:t xml:space="preserve"> mucho mejor </w:t>
      </w:r>
      <w:r w:rsidR="00066BE7">
        <w:rPr>
          <w:bCs w:val="0"/>
          <w:lang w:val="es-ES"/>
        </w:rPr>
        <w:t xml:space="preserve">a las exigencias </w:t>
      </w:r>
      <w:r w:rsidRPr="00C24CD8">
        <w:rPr>
          <w:bCs w:val="0"/>
          <w:lang w:val="es-ES"/>
        </w:rPr>
        <w:t>actuales</w:t>
      </w:r>
      <w:r w:rsidR="00066BE7">
        <w:rPr>
          <w:bCs w:val="0"/>
          <w:lang w:val="es-ES"/>
        </w:rPr>
        <w:t xml:space="preserve">, y futuras, </w:t>
      </w:r>
      <w:r w:rsidRPr="00C24CD8">
        <w:rPr>
          <w:bCs w:val="0"/>
          <w:lang w:val="es-ES"/>
        </w:rPr>
        <w:t>del mercado, incluso</w:t>
      </w:r>
      <w:r w:rsidR="00066BE7">
        <w:rPr>
          <w:bCs w:val="0"/>
          <w:lang w:val="es-ES"/>
        </w:rPr>
        <w:t xml:space="preserve"> contando</w:t>
      </w:r>
      <w:r w:rsidRPr="00C24CD8">
        <w:rPr>
          <w:bCs w:val="0"/>
          <w:lang w:val="es-ES"/>
        </w:rPr>
        <w:t xml:space="preserve"> con menos trabajadores cualificados.</w:t>
      </w:r>
    </w:p>
    <w:p w14:paraId="613E10F6" w14:textId="77777777" w:rsidR="00A64459" w:rsidRPr="00C24CD8" w:rsidRDefault="00A64459" w:rsidP="00A64459">
      <w:pPr>
        <w:pStyle w:val="Copytext"/>
        <w:jc w:val="both"/>
        <w:rPr>
          <w:lang w:val="es-ES"/>
        </w:rPr>
      </w:pPr>
    </w:p>
    <w:p w14:paraId="251DA6E7" w14:textId="50184EE2" w:rsidR="00A64459" w:rsidRPr="0027113A" w:rsidRDefault="00A64459" w:rsidP="00A64459">
      <w:pPr>
        <w:pStyle w:val="Copytext"/>
        <w:jc w:val="both"/>
        <w:rPr>
          <w:bCs w:val="0"/>
          <w:i/>
          <w:iCs/>
          <w:color w:val="auto"/>
          <w:lang w:val="es-ES"/>
        </w:rPr>
      </w:pPr>
      <w:r w:rsidRPr="0027113A">
        <w:rPr>
          <w:bCs w:val="0"/>
          <w:i/>
          <w:iCs/>
          <w:color w:val="auto"/>
          <w:lang w:val="es-ES"/>
        </w:rPr>
        <w:t xml:space="preserve">"El nuevo </w:t>
      </w:r>
      <w:r w:rsidR="00066BE7" w:rsidRPr="0027113A">
        <w:rPr>
          <w:bCs w:val="0"/>
          <w:i/>
          <w:iCs/>
          <w:color w:val="auto"/>
          <w:lang w:val="es-ES"/>
        </w:rPr>
        <w:t xml:space="preserve">Wire </w:t>
      </w:r>
      <w:proofErr w:type="spellStart"/>
      <w:r w:rsidR="00066BE7" w:rsidRPr="0027113A">
        <w:rPr>
          <w:bCs w:val="0"/>
          <w:i/>
          <w:iCs/>
          <w:color w:val="auto"/>
          <w:lang w:val="es-ES"/>
        </w:rPr>
        <w:t>Handling</w:t>
      </w:r>
      <w:proofErr w:type="spellEnd"/>
      <w:r w:rsidR="00066BE7" w:rsidRPr="0027113A">
        <w:rPr>
          <w:bCs w:val="0"/>
          <w:i/>
          <w:iCs/>
          <w:color w:val="auto"/>
          <w:lang w:val="es-ES"/>
        </w:rPr>
        <w:t xml:space="preserve"> </w:t>
      </w:r>
      <w:proofErr w:type="spellStart"/>
      <w:r w:rsidR="00066BE7" w:rsidRPr="0027113A">
        <w:rPr>
          <w:bCs w:val="0"/>
          <w:i/>
          <w:iCs/>
          <w:color w:val="auto"/>
          <w:lang w:val="es-ES"/>
        </w:rPr>
        <w:t>System</w:t>
      </w:r>
      <w:proofErr w:type="spellEnd"/>
      <w:r w:rsidRPr="0027113A">
        <w:rPr>
          <w:bCs w:val="0"/>
          <w:i/>
          <w:iCs/>
          <w:color w:val="auto"/>
          <w:lang w:val="es-ES"/>
        </w:rPr>
        <w:t xml:space="preserve"> genera inmediatamente</w:t>
      </w:r>
      <w:r w:rsidR="00066BE7" w:rsidRPr="0027113A">
        <w:rPr>
          <w:bCs w:val="0"/>
          <w:i/>
          <w:iCs/>
          <w:color w:val="auto"/>
          <w:lang w:val="es-ES"/>
        </w:rPr>
        <w:t xml:space="preserve"> un</w:t>
      </w:r>
      <w:r w:rsidRPr="0027113A">
        <w:rPr>
          <w:bCs w:val="0"/>
          <w:i/>
          <w:iCs/>
          <w:color w:val="auto"/>
          <w:lang w:val="es-ES"/>
        </w:rPr>
        <w:t xml:space="preserve"> valor añadido al acelerar aún más el proceso de cableado y al reducir errores mediante la interacción del software </w:t>
      </w:r>
      <w:r w:rsidR="00066BE7" w:rsidRPr="0027113A">
        <w:rPr>
          <w:bCs w:val="0"/>
          <w:i/>
          <w:iCs/>
          <w:color w:val="auto"/>
          <w:lang w:val="es-ES"/>
        </w:rPr>
        <w:t xml:space="preserve">de </w:t>
      </w:r>
      <w:proofErr w:type="spellStart"/>
      <w:r w:rsidRPr="0027113A">
        <w:rPr>
          <w:bCs w:val="0"/>
          <w:i/>
          <w:iCs/>
          <w:color w:val="auto"/>
          <w:lang w:val="es-ES"/>
        </w:rPr>
        <w:t>Eplan</w:t>
      </w:r>
      <w:proofErr w:type="spellEnd"/>
      <w:r w:rsidRPr="0027113A">
        <w:rPr>
          <w:bCs w:val="0"/>
          <w:i/>
          <w:iCs/>
          <w:color w:val="auto"/>
          <w:lang w:val="es-ES"/>
        </w:rPr>
        <w:t xml:space="preserve"> y el sistema de salida",</w:t>
      </w:r>
      <w:r w:rsidRPr="0027113A">
        <w:rPr>
          <w:bCs w:val="0"/>
          <w:color w:val="auto"/>
          <w:lang w:val="es-ES"/>
        </w:rPr>
        <w:t xml:space="preserve"> </w:t>
      </w:r>
      <w:r w:rsidR="00066BE7" w:rsidRPr="0027113A">
        <w:rPr>
          <w:bCs w:val="0"/>
          <w:color w:val="auto"/>
          <w:lang w:val="es-ES"/>
        </w:rPr>
        <w:t>destaca</w:t>
      </w:r>
      <w:r w:rsidRPr="0027113A">
        <w:rPr>
          <w:bCs w:val="0"/>
          <w:color w:val="auto"/>
          <w:lang w:val="es-ES"/>
        </w:rPr>
        <w:t xml:space="preserve"> Thorsten </w:t>
      </w:r>
      <w:proofErr w:type="spellStart"/>
      <w:r w:rsidRPr="0027113A">
        <w:rPr>
          <w:bCs w:val="0"/>
          <w:color w:val="auto"/>
          <w:lang w:val="es-ES"/>
        </w:rPr>
        <w:t>Eberz</w:t>
      </w:r>
      <w:proofErr w:type="spellEnd"/>
      <w:r w:rsidRPr="0027113A">
        <w:rPr>
          <w:bCs w:val="0"/>
          <w:color w:val="auto"/>
          <w:lang w:val="es-ES"/>
        </w:rPr>
        <w:t xml:space="preserve">, Jefe de </w:t>
      </w:r>
      <w:proofErr w:type="spellStart"/>
      <w:r w:rsidR="00AA7084" w:rsidRPr="0027113A">
        <w:rPr>
          <w:bCs w:val="0"/>
          <w:color w:val="auto"/>
          <w:lang w:val="es-ES"/>
        </w:rPr>
        <w:t>Product</w:t>
      </w:r>
      <w:proofErr w:type="spellEnd"/>
      <w:r w:rsidR="00AA7084" w:rsidRPr="0027113A">
        <w:rPr>
          <w:bCs w:val="0"/>
          <w:color w:val="auto"/>
          <w:lang w:val="es-ES"/>
        </w:rPr>
        <w:t xml:space="preserve"> Management</w:t>
      </w:r>
      <w:r w:rsidRPr="0027113A">
        <w:rPr>
          <w:bCs w:val="0"/>
          <w:color w:val="auto"/>
          <w:lang w:val="es-ES"/>
        </w:rPr>
        <w:t xml:space="preserve"> en Rittal </w:t>
      </w:r>
      <w:proofErr w:type="spellStart"/>
      <w:r w:rsidRPr="0027113A">
        <w:rPr>
          <w:bCs w:val="0"/>
          <w:color w:val="auto"/>
          <w:lang w:val="es-ES"/>
        </w:rPr>
        <w:t>Automation</w:t>
      </w:r>
      <w:proofErr w:type="spellEnd"/>
      <w:r w:rsidRPr="0027113A">
        <w:rPr>
          <w:bCs w:val="0"/>
          <w:color w:val="auto"/>
          <w:lang w:val="es-ES"/>
        </w:rPr>
        <w:t xml:space="preserve"> </w:t>
      </w:r>
      <w:proofErr w:type="spellStart"/>
      <w:r w:rsidRPr="0027113A">
        <w:rPr>
          <w:bCs w:val="0"/>
          <w:color w:val="auto"/>
          <w:lang w:val="es-ES"/>
        </w:rPr>
        <w:t>Systems</w:t>
      </w:r>
      <w:proofErr w:type="spellEnd"/>
      <w:r w:rsidRPr="0027113A">
        <w:rPr>
          <w:bCs w:val="0"/>
          <w:color w:val="auto"/>
          <w:lang w:val="es-ES"/>
        </w:rPr>
        <w:t xml:space="preserve">. </w:t>
      </w:r>
      <w:r w:rsidRPr="0027113A">
        <w:rPr>
          <w:bCs w:val="0"/>
          <w:i/>
          <w:iCs/>
          <w:color w:val="auto"/>
          <w:lang w:val="es-ES"/>
        </w:rPr>
        <w:t xml:space="preserve">"Al mismo tiempo, las empresas pueden empezar a prepararse para el futuro de la </w:t>
      </w:r>
      <w:r w:rsidR="00066BE7" w:rsidRPr="0027113A">
        <w:rPr>
          <w:bCs w:val="0"/>
          <w:i/>
          <w:iCs/>
          <w:color w:val="auto"/>
          <w:lang w:val="es-ES"/>
        </w:rPr>
        <w:t xml:space="preserve">fabricación de </w:t>
      </w:r>
      <w:r w:rsidR="00617844" w:rsidRPr="0027113A">
        <w:rPr>
          <w:bCs w:val="0"/>
          <w:i/>
          <w:iCs/>
          <w:color w:val="auto"/>
          <w:lang w:val="es-ES"/>
        </w:rPr>
        <w:t>cuadros eléctricos</w:t>
      </w:r>
      <w:r w:rsidR="00066BE7" w:rsidRPr="0027113A">
        <w:rPr>
          <w:bCs w:val="0"/>
          <w:i/>
          <w:iCs/>
          <w:color w:val="auto"/>
          <w:lang w:val="es-ES"/>
        </w:rPr>
        <w:t xml:space="preserve"> y </w:t>
      </w:r>
      <w:r w:rsidR="00617844" w:rsidRPr="0027113A">
        <w:rPr>
          <w:bCs w:val="0"/>
          <w:i/>
          <w:iCs/>
          <w:color w:val="auto"/>
          <w:lang w:val="es-ES"/>
        </w:rPr>
        <w:t>armarios de distribución</w:t>
      </w:r>
      <w:r w:rsidRPr="0027113A">
        <w:rPr>
          <w:bCs w:val="0"/>
          <w:i/>
          <w:iCs/>
          <w:color w:val="auto"/>
          <w:lang w:val="es-ES"/>
        </w:rPr>
        <w:t xml:space="preserve"> con esta solución: el </w:t>
      </w:r>
      <w:r w:rsidR="00066BE7" w:rsidRPr="0027113A">
        <w:rPr>
          <w:bCs w:val="0"/>
          <w:i/>
          <w:iCs/>
          <w:color w:val="auto"/>
          <w:lang w:val="es-ES"/>
        </w:rPr>
        <w:t xml:space="preserve">Wire </w:t>
      </w:r>
      <w:proofErr w:type="spellStart"/>
      <w:r w:rsidR="00066BE7" w:rsidRPr="0027113A">
        <w:rPr>
          <w:bCs w:val="0"/>
          <w:i/>
          <w:iCs/>
          <w:color w:val="auto"/>
          <w:lang w:val="es-ES"/>
        </w:rPr>
        <w:t>Distribution</w:t>
      </w:r>
      <w:proofErr w:type="spellEnd"/>
      <w:r w:rsidR="00066BE7" w:rsidRPr="0027113A">
        <w:rPr>
          <w:bCs w:val="0"/>
          <w:i/>
          <w:iCs/>
          <w:color w:val="auto"/>
          <w:lang w:val="es-ES"/>
        </w:rPr>
        <w:t xml:space="preserve"> </w:t>
      </w:r>
      <w:proofErr w:type="spellStart"/>
      <w:r w:rsidR="00066BE7" w:rsidRPr="0027113A">
        <w:rPr>
          <w:bCs w:val="0"/>
          <w:i/>
          <w:iCs/>
          <w:color w:val="auto"/>
          <w:lang w:val="es-ES"/>
        </w:rPr>
        <w:t>System</w:t>
      </w:r>
      <w:proofErr w:type="spellEnd"/>
      <w:r w:rsidRPr="0027113A">
        <w:rPr>
          <w:bCs w:val="0"/>
          <w:i/>
          <w:iCs/>
          <w:color w:val="auto"/>
          <w:lang w:val="es-ES"/>
        </w:rPr>
        <w:t xml:space="preserve"> </w:t>
      </w:r>
      <w:r w:rsidR="00066BE7" w:rsidRPr="0027113A">
        <w:rPr>
          <w:bCs w:val="0"/>
          <w:i/>
          <w:iCs/>
          <w:color w:val="auto"/>
          <w:lang w:val="es-ES"/>
        </w:rPr>
        <w:t xml:space="preserve">no solo </w:t>
      </w:r>
      <w:r w:rsidRPr="0027113A">
        <w:rPr>
          <w:bCs w:val="0"/>
          <w:i/>
          <w:iCs/>
          <w:color w:val="auto"/>
          <w:lang w:val="es-ES"/>
        </w:rPr>
        <w:t>podrá u</w:t>
      </w:r>
      <w:r w:rsidR="00066BE7" w:rsidRPr="0027113A">
        <w:rPr>
          <w:bCs w:val="0"/>
          <w:i/>
          <w:iCs/>
          <w:color w:val="auto"/>
          <w:lang w:val="es-ES"/>
        </w:rPr>
        <w:t>tilizarse</w:t>
      </w:r>
      <w:r w:rsidRPr="0027113A">
        <w:rPr>
          <w:bCs w:val="0"/>
          <w:i/>
          <w:iCs/>
          <w:color w:val="auto"/>
          <w:lang w:val="es-ES"/>
        </w:rPr>
        <w:t xml:space="preserve"> para suministrar</w:t>
      </w:r>
      <w:r w:rsidR="00066BE7" w:rsidRPr="0027113A">
        <w:rPr>
          <w:bCs w:val="0"/>
          <w:i/>
          <w:iCs/>
          <w:color w:val="auto"/>
          <w:lang w:val="es-ES"/>
        </w:rPr>
        <w:t xml:space="preserve"> a las</w:t>
      </w:r>
      <w:r w:rsidRPr="0027113A">
        <w:rPr>
          <w:bCs w:val="0"/>
          <w:i/>
          <w:iCs/>
          <w:color w:val="auto"/>
          <w:lang w:val="es-ES"/>
        </w:rPr>
        <w:t xml:space="preserve"> estaciones de trabajo, sino también </w:t>
      </w:r>
      <w:r w:rsidR="00066BE7" w:rsidRPr="0027113A">
        <w:rPr>
          <w:bCs w:val="0"/>
          <w:i/>
          <w:iCs/>
          <w:color w:val="auto"/>
          <w:lang w:val="es-ES"/>
        </w:rPr>
        <w:t>a</w:t>
      </w:r>
      <w:r w:rsidRPr="0027113A">
        <w:rPr>
          <w:bCs w:val="0"/>
          <w:i/>
          <w:iCs/>
          <w:color w:val="auto"/>
          <w:lang w:val="es-ES"/>
        </w:rPr>
        <w:t xml:space="preserve"> futuros robots de cableado."</w:t>
      </w:r>
    </w:p>
    <w:p w14:paraId="7D98B738" w14:textId="77777777" w:rsidR="00A64459" w:rsidRPr="00C24CD8" w:rsidRDefault="00A64459" w:rsidP="00A64459">
      <w:pPr>
        <w:widowControl/>
        <w:autoSpaceDE/>
        <w:autoSpaceDN/>
        <w:adjustRightInd/>
        <w:spacing w:after="200" w:line="0" w:lineRule="auto"/>
        <w:rPr>
          <w:color w:val="000000" w:themeColor="text1"/>
          <w:sz w:val="20"/>
          <w:szCs w:val="20"/>
          <w:lang w:val="es-ES"/>
        </w:rPr>
      </w:pPr>
      <w:r w:rsidRPr="00C24CD8">
        <w:rPr>
          <w:bCs/>
          <w:lang w:val="es-ES"/>
        </w:rPr>
        <w:br w:type="page"/>
      </w:r>
    </w:p>
    <w:p w14:paraId="66B9CE3C" w14:textId="7819CE9E" w:rsidR="00A64459" w:rsidRPr="00C24CD8" w:rsidRDefault="00A64459" w:rsidP="00A64459">
      <w:pPr>
        <w:pStyle w:val="Copytext"/>
        <w:jc w:val="both"/>
        <w:rPr>
          <w:lang w:val="es-ES"/>
        </w:rPr>
      </w:pPr>
    </w:p>
    <w:p w14:paraId="0129CD69" w14:textId="72A11240" w:rsidR="00A64459" w:rsidRPr="00C24CD8" w:rsidRDefault="00A64459" w:rsidP="00A64459">
      <w:pPr>
        <w:pStyle w:val="Copytext"/>
        <w:rPr>
          <w:lang w:val="es-E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A64459" w:rsidRPr="008953CD" w14:paraId="22342671" w14:textId="77777777" w:rsidTr="006F3F8A">
        <w:trPr>
          <w:trHeight w:hRule="exact" w:val="2494"/>
        </w:trPr>
        <w:tc>
          <w:tcPr>
            <w:tcW w:w="3685" w:type="dxa"/>
            <w:tcMar>
              <w:left w:w="0" w:type="dxa"/>
              <w:right w:w="0" w:type="dxa"/>
            </w:tcMar>
            <w:vAlign w:val="bottom"/>
          </w:tcPr>
          <w:p w14:paraId="3BB9E10E" w14:textId="7044693D" w:rsidR="00A64459" w:rsidRPr="008953CD" w:rsidRDefault="00A64459" w:rsidP="006F3F8A">
            <w:pPr>
              <w:pStyle w:val="Bu-Bildanker"/>
              <w:rPr>
                <w:lang w:val="en-GB"/>
              </w:rPr>
            </w:pPr>
            <w:r w:rsidRPr="008953CD">
              <w:rPr>
                <w:bCs w:val="0"/>
                <w:noProof/>
              </w:rPr>
              <w:drawing>
                <wp:inline distT="0" distB="0" distL="0" distR="0" wp14:anchorId="3299EEC4" wp14:editId="399C87D3">
                  <wp:extent cx="2240149" cy="1416796"/>
                  <wp:effectExtent l="0" t="0" r="8255" b="0"/>
                  <wp:docPr id="1709126796" name="Grafik 1" descr="Una imagen que incluye juguete, maqueta a escala, captura de pantalla.&#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26796" name="Grafik 1" descr="Ein Bild, das Spielzeug, Maßstabsmodell, Screenshot enthält.&#10;&#10;KI-generierte Inhalte können fehlerhaft sein."/>
                          <pic:cNvPicPr/>
                        </pic:nvPicPr>
                        <pic:blipFill>
                          <a:blip r:embed="rId11"/>
                          <a:stretch>
                            <a:fillRect/>
                          </a:stretch>
                        </pic:blipFill>
                        <pic:spPr>
                          <a:xfrm>
                            <a:off x="0" y="0"/>
                            <a:ext cx="2273626" cy="1437968"/>
                          </a:xfrm>
                          <a:prstGeom prst="rect">
                            <a:avLst/>
                          </a:prstGeom>
                        </pic:spPr>
                      </pic:pic>
                    </a:graphicData>
                  </a:graphic>
                </wp:inline>
              </w:drawing>
            </w:r>
          </w:p>
        </w:tc>
        <w:tc>
          <w:tcPr>
            <w:tcW w:w="283" w:type="dxa"/>
            <w:tcMar>
              <w:left w:w="0" w:type="dxa"/>
              <w:right w:w="0" w:type="dxa"/>
            </w:tcMar>
            <w:vAlign w:val="bottom"/>
          </w:tcPr>
          <w:p w14:paraId="64FB9A7F" w14:textId="46437AD7" w:rsidR="00A64459" w:rsidRPr="008953CD" w:rsidRDefault="00A64459" w:rsidP="006F3F8A">
            <w:pPr>
              <w:pStyle w:val="Bu-Bildanker"/>
              <w:rPr>
                <w:lang w:val="en-GB"/>
              </w:rPr>
            </w:pPr>
          </w:p>
        </w:tc>
        <w:tc>
          <w:tcPr>
            <w:tcW w:w="3685" w:type="dxa"/>
            <w:tcMar>
              <w:left w:w="0" w:type="dxa"/>
              <w:right w:w="0" w:type="dxa"/>
            </w:tcMar>
          </w:tcPr>
          <w:p w14:paraId="2362D939" w14:textId="25CC56FC" w:rsidR="00A64459" w:rsidRPr="008953CD" w:rsidRDefault="00713D1A" w:rsidP="006F3F8A">
            <w:pPr>
              <w:pStyle w:val="Bu-Bildanker"/>
              <w:rPr>
                <w:lang w:val="en-GB"/>
              </w:rPr>
            </w:pPr>
            <w:r w:rsidRPr="00713D1A">
              <w:rPr>
                <w:noProof/>
              </w:rPr>
              <w:drawing>
                <wp:anchor distT="0" distB="0" distL="114300" distR="114300" simplePos="0" relativeHeight="251717632" behindDoc="0" locked="0" layoutInCell="1" allowOverlap="1" wp14:anchorId="3AFDB5EE" wp14:editId="623B907A">
                  <wp:simplePos x="0" y="0"/>
                  <wp:positionH relativeFrom="column">
                    <wp:posOffset>39288</wp:posOffset>
                  </wp:positionH>
                  <wp:positionV relativeFrom="paragraph">
                    <wp:posOffset>140335</wp:posOffset>
                  </wp:positionV>
                  <wp:extent cx="1935480" cy="1402715"/>
                  <wp:effectExtent l="0" t="0" r="7620" b="6985"/>
                  <wp:wrapNone/>
                  <wp:docPr id="133983346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833462" name=""/>
                          <pic:cNvPicPr/>
                        </pic:nvPicPr>
                        <pic:blipFill rotWithShape="1">
                          <a:blip r:embed="rId12"/>
                          <a:srcRect r="8149"/>
                          <a:stretch/>
                        </pic:blipFill>
                        <pic:spPr bwMode="auto">
                          <a:xfrm>
                            <a:off x="0" y="0"/>
                            <a:ext cx="1935480" cy="1402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A64459" w:rsidRPr="00CB4292" w14:paraId="4DBEFF88" w14:textId="77777777" w:rsidTr="006F3F8A">
        <w:tc>
          <w:tcPr>
            <w:tcW w:w="3685" w:type="dxa"/>
            <w:tcMar>
              <w:left w:w="0" w:type="dxa"/>
              <w:right w:w="0" w:type="dxa"/>
            </w:tcMar>
          </w:tcPr>
          <w:p w14:paraId="45B38282" w14:textId="77777777" w:rsidR="00A64459" w:rsidRPr="00C24CD8" w:rsidRDefault="00A64459" w:rsidP="006F3F8A">
            <w:pPr>
              <w:pStyle w:val="BU-Head"/>
              <w:rPr>
                <w:lang w:val="es-ES"/>
              </w:rPr>
            </w:pPr>
            <w:r w:rsidRPr="00C24CD8">
              <w:rPr>
                <w:lang w:val="es-ES"/>
              </w:rPr>
              <w:t>Pie de foto</w:t>
            </w:r>
          </w:p>
          <w:p w14:paraId="12A29DAE" w14:textId="2B8BFD4F" w:rsidR="00A64459" w:rsidRPr="00C24CD8" w:rsidRDefault="00066BE7" w:rsidP="006F3F8A">
            <w:pPr>
              <w:pStyle w:val="BU"/>
              <w:rPr>
                <w:spacing w:val="-5"/>
                <w:lang w:val="es-ES"/>
              </w:rPr>
            </w:pPr>
            <w:r>
              <w:rPr>
                <w:bCs w:val="0"/>
                <w:lang w:val="es-ES"/>
              </w:rPr>
              <w:t>S</w:t>
            </w:r>
            <w:r w:rsidR="00A64459" w:rsidRPr="00C24CD8">
              <w:rPr>
                <w:bCs w:val="0"/>
                <w:lang w:val="es-ES"/>
              </w:rPr>
              <w:t xml:space="preserve">iguiente nivel de automatización: El nuevo </w:t>
            </w:r>
            <w:r>
              <w:rPr>
                <w:bCs w:val="0"/>
                <w:lang w:val="es-ES"/>
              </w:rPr>
              <w:t xml:space="preserve">Wire </w:t>
            </w:r>
            <w:proofErr w:type="spellStart"/>
            <w:r>
              <w:rPr>
                <w:bCs w:val="0"/>
                <w:lang w:val="es-ES"/>
              </w:rPr>
              <w:t>Handling</w:t>
            </w:r>
            <w:proofErr w:type="spellEnd"/>
            <w:r>
              <w:rPr>
                <w:bCs w:val="0"/>
                <w:lang w:val="es-ES"/>
              </w:rPr>
              <w:t xml:space="preserve"> </w:t>
            </w:r>
            <w:proofErr w:type="spellStart"/>
            <w:r>
              <w:rPr>
                <w:bCs w:val="0"/>
                <w:lang w:val="es-ES"/>
              </w:rPr>
              <w:t>System</w:t>
            </w:r>
            <w:proofErr w:type="spellEnd"/>
            <w:r w:rsidR="00A64459" w:rsidRPr="00C24CD8">
              <w:rPr>
                <w:bCs w:val="0"/>
                <w:lang w:val="es-ES"/>
              </w:rPr>
              <w:t xml:space="preserve"> de Rittal </w:t>
            </w:r>
            <w:proofErr w:type="spellStart"/>
            <w:r w:rsidR="00A64459" w:rsidRPr="00C24CD8">
              <w:rPr>
                <w:bCs w:val="0"/>
                <w:lang w:val="es-ES"/>
              </w:rPr>
              <w:t>Automation</w:t>
            </w:r>
            <w:proofErr w:type="spellEnd"/>
            <w:r w:rsidR="00A64459" w:rsidRPr="00C24CD8">
              <w:rPr>
                <w:bCs w:val="0"/>
                <w:lang w:val="es-ES"/>
              </w:rPr>
              <w:t xml:space="preserve"> </w:t>
            </w:r>
            <w:proofErr w:type="spellStart"/>
            <w:r w:rsidR="00A64459" w:rsidRPr="00C24CD8">
              <w:rPr>
                <w:bCs w:val="0"/>
                <w:lang w:val="es-ES"/>
              </w:rPr>
              <w:t>Systems</w:t>
            </w:r>
            <w:proofErr w:type="spellEnd"/>
            <w:r w:rsidR="00A64459" w:rsidRPr="00C24CD8">
              <w:rPr>
                <w:bCs w:val="0"/>
                <w:lang w:val="es-ES"/>
              </w:rPr>
              <w:t xml:space="preserve"> transporta cables preensamblados justo a tiempo y en </w:t>
            </w:r>
            <w:r w:rsidR="00617844">
              <w:rPr>
                <w:bCs w:val="0"/>
                <w:lang w:val="es-ES"/>
              </w:rPr>
              <w:t>el orden correcto</w:t>
            </w:r>
            <w:r w:rsidR="00A64459" w:rsidRPr="00C24CD8">
              <w:rPr>
                <w:bCs w:val="0"/>
                <w:lang w:val="es-ES"/>
              </w:rPr>
              <w:t xml:space="preserve"> desde </w:t>
            </w:r>
            <w:r>
              <w:rPr>
                <w:bCs w:val="0"/>
                <w:lang w:val="es-ES"/>
              </w:rPr>
              <w:t>la Wire Terminal</w:t>
            </w:r>
            <w:r w:rsidR="00A64459" w:rsidRPr="00C24CD8">
              <w:rPr>
                <w:bCs w:val="0"/>
                <w:lang w:val="es-ES"/>
              </w:rPr>
              <w:t xml:space="preserve"> hasta cuatro estaciones de trabajo.</w:t>
            </w:r>
          </w:p>
        </w:tc>
        <w:tc>
          <w:tcPr>
            <w:tcW w:w="283" w:type="dxa"/>
            <w:tcMar>
              <w:left w:w="0" w:type="dxa"/>
              <w:right w:w="0" w:type="dxa"/>
            </w:tcMar>
          </w:tcPr>
          <w:p w14:paraId="0387D7A2" w14:textId="77777777" w:rsidR="00A64459" w:rsidRPr="00C24CD8" w:rsidRDefault="00A64459" w:rsidP="006F3F8A">
            <w:pPr>
              <w:pStyle w:val="Copytext"/>
              <w:rPr>
                <w:lang w:val="es-ES"/>
              </w:rPr>
            </w:pPr>
          </w:p>
        </w:tc>
        <w:tc>
          <w:tcPr>
            <w:tcW w:w="3685" w:type="dxa"/>
            <w:tcMar>
              <w:left w:w="0" w:type="dxa"/>
              <w:right w:w="0" w:type="dxa"/>
            </w:tcMar>
          </w:tcPr>
          <w:p w14:paraId="0D6816E7" w14:textId="77777777" w:rsidR="00A64459" w:rsidRPr="00C24CD8" w:rsidRDefault="00A64459" w:rsidP="006F3F8A">
            <w:pPr>
              <w:pStyle w:val="BU-Head"/>
              <w:rPr>
                <w:lang w:val="es-ES"/>
              </w:rPr>
            </w:pPr>
            <w:r w:rsidRPr="00C24CD8">
              <w:rPr>
                <w:lang w:val="es-ES"/>
              </w:rPr>
              <w:t>Pie de foto</w:t>
            </w:r>
          </w:p>
          <w:p w14:paraId="6D436678" w14:textId="5FF8DEDF" w:rsidR="00A64459" w:rsidRPr="00C24CD8" w:rsidRDefault="00A64459" w:rsidP="006F3F8A">
            <w:pPr>
              <w:pStyle w:val="BU"/>
              <w:rPr>
                <w:lang w:val="es-ES"/>
              </w:rPr>
            </w:pPr>
            <w:r w:rsidRPr="00C24CD8">
              <w:rPr>
                <w:bCs w:val="0"/>
                <w:lang w:val="es-ES"/>
              </w:rPr>
              <w:t xml:space="preserve">Thorsten Eberz, responsable de gestión de producto en Rittal </w:t>
            </w:r>
            <w:proofErr w:type="spellStart"/>
            <w:r w:rsidRPr="00C24CD8">
              <w:rPr>
                <w:bCs w:val="0"/>
                <w:lang w:val="es-ES"/>
              </w:rPr>
              <w:t>Automation</w:t>
            </w:r>
            <w:proofErr w:type="spellEnd"/>
            <w:r w:rsidRPr="00C24CD8">
              <w:rPr>
                <w:bCs w:val="0"/>
                <w:lang w:val="es-ES"/>
              </w:rPr>
              <w:t xml:space="preserve"> </w:t>
            </w:r>
            <w:proofErr w:type="spellStart"/>
            <w:r w:rsidRPr="00C24CD8">
              <w:rPr>
                <w:bCs w:val="0"/>
                <w:lang w:val="es-ES"/>
              </w:rPr>
              <w:t>Systems</w:t>
            </w:r>
            <w:proofErr w:type="spellEnd"/>
            <w:r w:rsidRPr="00C24CD8">
              <w:rPr>
                <w:bCs w:val="0"/>
                <w:lang w:val="es-ES"/>
              </w:rPr>
              <w:t xml:space="preserve">: "Con el </w:t>
            </w:r>
            <w:r w:rsidR="00066BE7">
              <w:rPr>
                <w:bCs w:val="0"/>
                <w:lang w:val="es-ES"/>
              </w:rPr>
              <w:t xml:space="preserve">Wire </w:t>
            </w:r>
            <w:proofErr w:type="spellStart"/>
            <w:r w:rsidR="00066BE7">
              <w:rPr>
                <w:bCs w:val="0"/>
                <w:lang w:val="es-ES"/>
              </w:rPr>
              <w:t>Handling</w:t>
            </w:r>
            <w:proofErr w:type="spellEnd"/>
            <w:r w:rsidR="00066BE7">
              <w:rPr>
                <w:bCs w:val="0"/>
                <w:lang w:val="es-ES"/>
              </w:rPr>
              <w:t xml:space="preserve"> </w:t>
            </w:r>
            <w:proofErr w:type="spellStart"/>
            <w:r w:rsidR="00066BE7">
              <w:rPr>
                <w:bCs w:val="0"/>
                <w:lang w:val="es-ES"/>
              </w:rPr>
              <w:t>System</w:t>
            </w:r>
            <w:proofErr w:type="spellEnd"/>
            <w:r w:rsidRPr="00C24CD8">
              <w:rPr>
                <w:bCs w:val="0"/>
                <w:lang w:val="es-ES"/>
              </w:rPr>
              <w:t xml:space="preserve">, las empresas ya se están preparando para el futuro de la </w:t>
            </w:r>
            <w:r w:rsidR="00066BE7">
              <w:rPr>
                <w:bCs w:val="0"/>
                <w:lang w:val="es-ES"/>
              </w:rPr>
              <w:t xml:space="preserve"> fabricación de </w:t>
            </w:r>
            <w:r w:rsidR="00617844">
              <w:rPr>
                <w:bCs w:val="0"/>
                <w:lang w:val="es-ES"/>
              </w:rPr>
              <w:t>cuadros eléctricos</w:t>
            </w:r>
            <w:r w:rsidR="00066BE7">
              <w:rPr>
                <w:bCs w:val="0"/>
                <w:lang w:val="es-ES"/>
              </w:rPr>
              <w:t xml:space="preserve"> y </w:t>
            </w:r>
            <w:r w:rsidR="00617844">
              <w:rPr>
                <w:bCs w:val="0"/>
                <w:lang w:val="es-ES"/>
              </w:rPr>
              <w:t>armarios de distribución</w:t>
            </w:r>
            <w:r w:rsidRPr="00C24CD8">
              <w:rPr>
                <w:bCs w:val="0"/>
                <w:lang w:val="es-ES"/>
              </w:rPr>
              <w:t xml:space="preserve">: el </w:t>
            </w:r>
            <w:r w:rsidR="00066BE7">
              <w:rPr>
                <w:bCs w:val="0"/>
                <w:lang w:val="es-ES"/>
              </w:rPr>
              <w:t xml:space="preserve">Wire </w:t>
            </w:r>
            <w:proofErr w:type="spellStart"/>
            <w:r w:rsidR="00066BE7">
              <w:rPr>
                <w:bCs w:val="0"/>
                <w:lang w:val="es-ES"/>
              </w:rPr>
              <w:t>Distribution</w:t>
            </w:r>
            <w:proofErr w:type="spellEnd"/>
            <w:r w:rsidR="00066BE7">
              <w:rPr>
                <w:bCs w:val="0"/>
                <w:lang w:val="es-ES"/>
              </w:rPr>
              <w:t xml:space="preserve"> </w:t>
            </w:r>
            <w:proofErr w:type="spellStart"/>
            <w:r w:rsidR="00066BE7">
              <w:rPr>
                <w:bCs w:val="0"/>
                <w:lang w:val="es-ES"/>
              </w:rPr>
              <w:t>System</w:t>
            </w:r>
            <w:proofErr w:type="spellEnd"/>
            <w:r w:rsidRPr="00C24CD8">
              <w:rPr>
                <w:bCs w:val="0"/>
                <w:lang w:val="es-ES"/>
              </w:rPr>
              <w:t xml:space="preserve"> no solo podrá </w:t>
            </w:r>
            <w:r w:rsidR="00066BE7">
              <w:rPr>
                <w:bCs w:val="0"/>
                <w:lang w:val="es-ES"/>
              </w:rPr>
              <w:t>utilizarse</w:t>
            </w:r>
            <w:r w:rsidRPr="00C24CD8">
              <w:rPr>
                <w:bCs w:val="0"/>
                <w:lang w:val="es-ES"/>
              </w:rPr>
              <w:t xml:space="preserve"> para suministrar</w:t>
            </w:r>
            <w:r w:rsidR="00066BE7">
              <w:rPr>
                <w:bCs w:val="0"/>
                <w:lang w:val="es-ES"/>
              </w:rPr>
              <w:t xml:space="preserve"> a las</w:t>
            </w:r>
            <w:r w:rsidRPr="00C24CD8">
              <w:rPr>
                <w:bCs w:val="0"/>
                <w:lang w:val="es-ES"/>
              </w:rPr>
              <w:t xml:space="preserve"> estaciones de trabajo, sino también </w:t>
            </w:r>
            <w:r w:rsidR="00066BE7">
              <w:rPr>
                <w:bCs w:val="0"/>
                <w:lang w:val="es-ES"/>
              </w:rPr>
              <w:t>a</w:t>
            </w:r>
            <w:r w:rsidRPr="00C24CD8">
              <w:rPr>
                <w:bCs w:val="0"/>
                <w:lang w:val="es-ES"/>
              </w:rPr>
              <w:t xml:space="preserve"> futuros robots de cableado."</w:t>
            </w:r>
          </w:p>
        </w:tc>
      </w:tr>
    </w:tbl>
    <w:p w14:paraId="5A799352" w14:textId="77777777" w:rsidR="00A64459" w:rsidRPr="00C24CD8" w:rsidRDefault="00A64459" w:rsidP="00A64459">
      <w:pPr>
        <w:pStyle w:val="BU"/>
        <w:ind w:left="0"/>
        <w:rPr>
          <w:lang w:val="es-ES"/>
        </w:rPr>
      </w:pPr>
    </w:p>
    <w:p w14:paraId="77887025" w14:textId="0515A0D0" w:rsidR="00D2409E" w:rsidRPr="00C24CD8" w:rsidRDefault="00A64459" w:rsidP="00A64459">
      <w:pPr>
        <w:pStyle w:val="BU"/>
        <w:ind w:left="0"/>
        <w:rPr>
          <w:lang w:val="es-ES"/>
        </w:rPr>
      </w:pPr>
      <w:r w:rsidRPr="00C24CD8">
        <w:rPr>
          <w:lang w:val="es-ES"/>
        </w:rPr>
        <w:t>Puede reproducirse de forma gratuita. Por favor, indique a Rittal GmbH &amp; Co. KG como fuente.</w:t>
      </w:r>
    </w:p>
    <w:p w14:paraId="48433341" w14:textId="77777777" w:rsidR="00C40907" w:rsidRPr="00C24CD8" w:rsidRDefault="00C40907" w:rsidP="00D80B69">
      <w:pPr>
        <w:pStyle w:val="Unternehmensportrait-H2"/>
        <w:rPr>
          <w:sz w:val="20"/>
          <w:lang w:val="es-ES"/>
        </w:rPr>
      </w:pPr>
      <w:r w:rsidRPr="00C24CD8">
        <w:rPr>
          <w:lang w:val="es-ES"/>
        </w:rPr>
        <w:br w:type="page"/>
      </w:r>
    </w:p>
    <w:p w14:paraId="5512201A" w14:textId="1FD89145" w:rsidR="0030636B" w:rsidRPr="00C24CD8" w:rsidRDefault="00D80B69" w:rsidP="00D80B69">
      <w:pPr>
        <w:pStyle w:val="Unternehmensportrait-H1"/>
        <w:rPr>
          <w:lang w:val="es-ES"/>
        </w:rPr>
      </w:pPr>
      <w:r w:rsidRPr="00C24CD8">
        <w:rPr>
          <w:lang w:val="es-ES"/>
        </w:rPr>
        <w:lastRenderedPageBreak/>
        <w:t>Rittal</w:t>
      </w:r>
    </w:p>
    <w:p w14:paraId="336656F8" w14:textId="77777777" w:rsidR="00C707D4" w:rsidRPr="00C24CD8" w:rsidRDefault="00C707D4" w:rsidP="00D80B69">
      <w:pPr>
        <w:pStyle w:val="Unternehmensportrait-Linie"/>
        <w:rPr>
          <w:lang w:val="es-ES"/>
        </w:rPr>
      </w:pPr>
    </w:p>
    <w:p w14:paraId="71F9ADAF" w14:textId="77777777" w:rsidR="00BC642B" w:rsidRPr="00C24CD8" w:rsidRDefault="00BC642B" w:rsidP="00BC642B">
      <w:pPr>
        <w:pStyle w:val="UnternehmensportraitAnstand-unten"/>
        <w:jc w:val="left"/>
        <w:rPr>
          <w:lang w:val="es-ES"/>
        </w:rPr>
      </w:pPr>
      <w:r w:rsidRPr="00C24CD8">
        <w:rPr>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1288F6E8" w14:textId="77777777" w:rsidR="00BC642B" w:rsidRPr="00C24CD8" w:rsidRDefault="00BC642B" w:rsidP="00BC642B">
      <w:pPr>
        <w:pStyle w:val="UnternehmensportraitAnstand-unten"/>
        <w:jc w:val="left"/>
        <w:rPr>
          <w:lang w:val="es-ES"/>
        </w:rPr>
      </w:pPr>
      <w:r w:rsidRPr="00C24CD8">
        <w:rPr>
          <w:lang w:val="es-ES"/>
        </w:rPr>
        <w:t>Nuestro enfoque y metodología: Con su experiencia combinada en hardware y software, Rittal, Rittal Software Systems (Eplan y Cideon) y Rittal Automation Systems (RAS, Ehrt, Alfra) optimizan, digitalizan y automatizan procesos a lo largo de toda la cadena de valor del cliente, incluida la infraestructura de TI, desde la construcción de paneles y fabricación de conmutadores hasta la ingeniería mecánica, los operadores de fábricas y el sector energético.</w:t>
      </w:r>
    </w:p>
    <w:p w14:paraId="2B74DE27" w14:textId="77777777" w:rsidR="00BC642B" w:rsidRPr="00C24CD8" w:rsidRDefault="00BC642B" w:rsidP="00BC642B">
      <w:pPr>
        <w:pStyle w:val="UnternehmensportraitAnstand-unten"/>
        <w:jc w:val="left"/>
        <w:rPr>
          <w:lang w:val="es-ES"/>
        </w:rPr>
      </w:pPr>
      <w:r w:rsidRPr="00C24CD8">
        <w:rPr>
          <w:lang w:val="es-ES"/>
        </w:rPr>
        <w:t>Nuestra promesa de entrega: los productos estándar de Rittal se entregan en Alemania en 24 horas y en 48 horas en toda Europa.</w:t>
      </w:r>
    </w:p>
    <w:p w14:paraId="3D7B36AA" w14:textId="77777777" w:rsidR="00BC642B" w:rsidRPr="00C24CD8" w:rsidRDefault="00BC642B" w:rsidP="00BC642B">
      <w:pPr>
        <w:pStyle w:val="Unternehmensportrait-H2"/>
        <w:rPr>
          <w:lang w:val="es-ES"/>
        </w:rPr>
      </w:pPr>
      <w:r w:rsidRPr="00C24CD8">
        <w:rPr>
          <w:lang w:val="es-ES"/>
        </w:rPr>
        <w:t>Enfoque en el cliente</w:t>
      </w:r>
    </w:p>
    <w:p w14:paraId="3AECEFF3" w14:textId="77777777" w:rsidR="00BC642B" w:rsidRPr="00C24CD8" w:rsidRDefault="00BC642B" w:rsidP="00BC642B">
      <w:pPr>
        <w:pStyle w:val="UnternehmensportraitAnstand-unten"/>
        <w:jc w:val="left"/>
        <w:rPr>
          <w:lang w:val="es-ES"/>
        </w:rPr>
      </w:pPr>
      <w:r w:rsidRPr="00C24CD8">
        <w:rPr>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2EBE0F1A" w14:textId="77777777" w:rsidR="00BC642B" w:rsidRPr="00C24CD8" w:rsidRDefault="00BC642B" w:rsidP="00BC642B">
      <w:pPr>
        <w:pStyle w:val="UnternehmensportraitAnstand-unten"/>
        <w:jc w:val="left"/>
        <w:rPr>
          <w:lang w:val="es-ES"/>
        </w:rPr>
      </w:pPr>
      <w:r w:rsidRPr="00C24CD8">
        <w:rPr>
          <w:lang w:val="es-ES"/>
        </w:rPr>
        <w:t>Eplan y Rittal están impulsando el desarrollo del gemelo de automatización digital, haciendo que los datos sean accesibles y utilizables también en operaciones. Cideon está mejorando la consistencia de datos en el contexto del gemelo digital de productos con su experiencia en CAD/CAM, PDM/PLM y configuración de productos.</w:t>
      </w:r>
    </w:p>
    <w:p w14:paraId="4C561968" w14:textId="77777777" w:rsidR="00BC642B" w:rsidRPr="00C24CD8" w:rsidRDefault="00BC642B" w:rsidP="00BC642B">
      <w:pPr>
        <w:pStyle w:val="Unternehmensportrait-H2"/>
        <w:rPr>
          <w:lang w:val="es-ES"/>
        </w:rPr>
      </w:pPr>
      <w:r w:rsidRPr="00C24CD8">
        <w:rPr>
          <w:lang w:val="es-ES"/>
        </w:rPr>
        <w:t>Sostenibilidad</w:t>
      </w:r>
    </w:p>
    <w:p w14:paraId="1E199721" w14:textId="77777777" w:rsidR="00BC642B" w:rsidRPr="00C24CD8" w:rsidRDefault="00BC642B" w:rsidP="00BC642B">
      <w:pPr>
        <w:pStyle w:val="UnternehmensportraitAnstand-unten"/>
        <w:jc w:val="left"/>
        <w:rPr>
          <w:lang w:val="es-ES"/>
        </w:rPr>
      </w:pPr>
      <w:r w:rsidRPr="00C24CD8">
        <w:rPr>
          <w:lang w:val="es-ES"/>
        </w:rPr>
        <w:t>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 Con una calificación "Oro" en la evaluación independiente de EcoVadis, Rittal se sitúa entre el 5 % superior de las empresas evaluadas.</w:t>
      </w:r>
    </w:p>
    <w:p w14:paraId="56C7997D" w14:textId="77777777" w:rsidR="00BC642B" w:rsidRPr="00C24CD8" w:rsidRDefault="00BC642B" w:rsidP="00BC642B">
      <w:pPr>
        <w:pStyle w:val="Unternehmensportrait-H2"/>
        <w:rPr>
          <w:lang w:val="es-ES"/>
        </w:rPr>
      </w:pPr>
      <w:r w:rsidRPr="00C24CD8">
        <w:rPr>
          <w:lang w:val="es-ES"/>
        </w:rPr>
        <w:t>Negocio familiar y actor global</w:t>
      </w:r>
    </w:p>
    <w:p w14:paraId="42583BB5" w14:textId="77777777" w:rsidR="00BC642B" w:rsidRPr="00C24CD8" w:rsidRDefault="00BC642B" w:rsidP="00BC642B">
      <w:pPr>
        <w:pStyle w:val="UnternehmensportraitAnstand-unten"/>
        <w:jc w:val="left"/>
        <w:rPr>
          <w:lang w:val="es-ES"/>
        </w:rPr>
      </w:pPr>
      <w:r w:rsidRPr="00C24CD8">
        <w:rPr>
          <w:lang w:val="es-ES"/>
        </w:rPr>
        <w:t>Fundada en 1961, Rittal es la mayor empresa del grupo Friedhelm Loh, gestionado por sus propietarios. El grupo opera a nivel mundial, con 13 centros de producción y 95 filiales internacionales. Cuenta con 12.600 empleados y registró unos ingresos de 3.100 millones de euros en el ejercicio 2024. En 2023, el Grupo Friedhelm Loh recibió los premios "Mejor Lugar para Aprender" y "Empleador del Futuro". En 2025, Rittal recibió el Top 100 Seal como una de las empresas medianas más innovadoras de Alemania por cuarta vez consecutiva. En 2025, la planta de Haiger logró la victoria general en el prestigioso concurso europeo de referencia "Fábrica del Año".</w:t>
      </w:r>
    </w:p>
    <w:p w14:paraId="59D16C6E" w14:textId="77777777" w:rsidR="00770261" w:rsidRPr="00C24CD8" w:rsidRDefault="00770261" w:rsidP="00770261">
      <w:pPr>
        <w:widowControl/>
        <w:kinsoku w:val="0"/>
        <w:overflowPunct w:val="0"/>
        <w:autoSpaceDE/>
        <w:autoSpaceDN/>
        <w:adjustRightInd/>
        <w:spacing w:line="200" w:lineRule="exact"/>
        <w:ind w:right="2098"/>
        <w:rPr>
          <w:bCs/>
          <w:color w:val="000000" w:themeColor="text1"/>
          <w:sz w:val="16"/>
          <w:szCs w:val="20"/>
          <w:lang w:val="es-ES"/>
        </w:rPr>
      </w:pPr>
      <w:r w:rsidRPr="00C24CD8">
        <w:rPr>
          <w:bCs/>
          <w:color w:val="000000" w:themeColor="text1"/>
          <w:sz w:val="16"/>
          <w:szCs w:val="20"/>
          <w:lang w:val="es-ES"/>
        </w:rPr>
        <w:t xml:space="preserve">Para más información, visita </w:t>
      </w:r>
      <w:hyperlink r:id="rId13" w:history="1">
        <w:r w:rsidRPr="00C24CD8">
          <w:rPr>
            <w:bCs/>
            <w:color w:val="000000" w:themeColor="text1"/>
            <w:sz w:val="16"/>
            <w:szCs w:val="20"/>
            <w:lang w:val="es-ES"/>
          </w:rPr>
          <w:t>www.rittal.com</w:t>
        </w:r>
      </w:hyperlink>
      <w:r w:rsidRPr="00C24CD8">
        <w:rPr>
          <w:bCs/>
          <w:color w:val="000000" w:themeColor="text1"/>
          <w:sz w:val="16"/>
          <w:szCs w:val="20"/>
          <w:lang w:val="es-ES"/>
        </w:rPr>
        <w:t xml:space="preserve"> y </w:t>
      </w:r>
      <w:hyperlink r:id="rId14" w:history="1">
        <w:r w:rsidRPr="00C24CD8">
          <w:rPr>
            <w:bCs/>
            <w:color w:val="000000" w:themeColor="text1"/>
            <w:sz w:val="16"/>
            <w:szCs w:val="20"/>
            <w:lang w:val="es-ES"/>
          </w:rPr>
          <w:t>www.friedhelm-loh-group.com</w:t>
        </w:r>
      </w:hyperlink>
      <w:r w:rsidRPr="00C24CD8">
        <w:rPr>
          <w:bCs/>
          <w:color w:val="000000" w:themeColor="text1"/>
          <w:sz w:val="16"/>
          <w:szCs w:val="20"/>
          <w:lang w:val="es-ES"/>
        </w:rPr>
        <w:t>.</w:t>
      </w:r>
    </w:p>
    <w:p w14:paraId="5239A85A" w14:textId="77777777" w:rsidR="00770261" w:rsidRPr="00C24CD8"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s-ES"/>
        </w:rPr>
      </w:pPr>
    </w:p>
    <w:p w14:paraId="50DFA63C" w14:textId="77777777" w:rsidR="0030636B" w:rsidRPr="00C24CD8" w:rsidRDefault="0030636B" w:rsidP="00D80B69">
      <w:pPr>
        <w:pStyle w:val="Unternehmensportrait"/>
        <w:jc w:val="left"/>
        <w:rPr>
          <w:lang w:val="es-ES"/>
        </w:rPr>
      </w:pPr>
    </w:p>
    <w:p w14:paraId="3F727DFE" w14:textId="77777777" w:rsidR="001E046B" w:rsidRPr="00250A2E" w:rsidRDefault="001E046B" w:rsidP="001E046B">
      <w:pPr>
        <w:pStyle w:val="Unternehmensportrait"/>
        <w:jc w:val="left"/>
        <w:rPr>
          <w:noProof/>
          <w:spacing w:val="-4"/>
          <w:lang w:val="es-ES"/>
        </w:rPr>
      </w:pPr>
    </w:p>
    <w:p w14:paraId="265847CD" w14:textId="2111B2DB" w:rsidR="001E046B" w:rsidRPr="00250A2E" w:rsidRDefault="001E046B" w:rsidP="001E046B">
      <w:pPr>
        <w:pStyle w:val="Unternehmensportrait"/>
        <w:jc w:val="left"/>
        <w:rPr>
          <w:noProof/>
          <w:spacing w:val="-4"/>
          <w:lang w:val="es-ES"/>
        </w:rPr>
      </w:pPr>
    </w:p>
    <w:sectPr w:rsidR="001E046B" w:rsidRPr="00250A2E" w:rsidSect="00F11D1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F7837" w14:textId="77777777" w:rsidR="00F11D1D" w:rsidRDefault="00F11D1D" w:rsidP="00C437B6">
      <w:r>
        <w:separator/>
      </w:r>
    </w:p>
  </w:endnote>
  <w:endnote w:type="continuationSeparator" w:id="0">
    <w:p w14:paraId="53AEE96F" w14:textId="77777777" w:rsidR="00F11D1D" w:rsidRDefault="00F11D1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13A3" w14:textId="77777777" w:rsidR="00F11D1D" w:rsidRDefault="00F11D1D" w:rsidP="00C437B6">
      <w:r>
        <w:separator/>
      </w:r>
    </w:p>
  </w:footnote>
  <w:footnote w:type="continuationSeparator" w:id="0">
    <w:p w14:paraId="04A28774" w14:textId="77777777" w:rsidR="00F11D1D" w:rsidRDefault="00F11D1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217F763"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5C7A65B5">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0301C">
      <w:rPr>
        <w:noProof/>
        <w:sz w:val="16"/>
        <w:szCs w:val="16"/>
      </w:rPr>
      <mc:AlternateContent>
        <mc:Choice Requires="wps">
          <w:drawing>
            <wp:anchor distT="0" distB="0" distL="114300" distR="114300" simplePos="0" relativeHeight="251659264" behindDoc="1" locked="0" layoutInCell="0" allowOverlap="1" wp14:anchorId="00F58628" wp14:editId="6A1B2CE1">
              <wp:simplePos x="0" y="0"/>
              <wp:positionH relativeFrom="page">
                <wp:posOffset>864235</wp:posOffset>
              </wp:positionH>
              <wp:positionV relativeFrom="page">
                <wp:posOffset>449580</wp:posOffset>
              </wp:positionV>
              <wp:extent cx="1485900" cy="351790"/>
              <wp:effectExtent l="0" t="1905" r="2540" b="0"/>
              <wp:wrapNone/>
              <wp:docPr id="8702120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66BE7"/>
    <w:rsid w:val="00080930"/>
    <w:rsid w:val="000902CE"/>
    <w:rsid w:val="000C6581"/>
    <w:rsid w:val="000E7A2C"/>
    <w:rsid w:val="0011102D"/>
    <w:rsid w:val="00114302"/>
    <w:rsid w:val="00145F70"/>
    <w:rsid w:val="001519D2"/>
    <w:rsid w:val="001926CE"/>
    <w:rsid w:val="001B189F"/>
    <w:rsid w:val="001B7268"/>
    <w:rsid w:val="001D555B"/>
    <w:rsid w:val="001D6722"/>
    <w:rsid w:val="001E046B"/>
    <w:rsid w:val="001E78D8"/>
    <w:rsid w:val="002016FD"/>
    <w:rsid w:val="00202595"/>
    <w:rsid w:val="0023718F"/>
    <w:rsid w:val="00250A2E"/>
    <w:rsid w:val="0027113A"/>
    <w:rsid w:val="00274BBB"/>
    <w:rsid w:val="002965EB"/>
    <w:rsid w:val="002C00E6"/>
    <w:rsid w:val="002C6615"/>
    <w:rsid w:val="002D2830"/>
    <w:rsid w:val="002E1F7F"/>
    <w:rsid w:val="0030636B"/>
    <w:rsid w:val="0031514E"/>
    <w:rsid w:val="0033402A"/>
    <w:rsid w:val="00367B14"/>
    <w:rsid w:val="00397E80"/>
    <w:rsid w:val="003A5BC6"/>
    <w:rsid w:val="003A7EAF"/>
    <w:rsid w:val="003B12EF"/>
    <w:rsid w:val="003B413C"/>
    <w:rsid w:val="003C464D"/>
    <w:rsid w:val="00424077"/>
    <w:rsid w:val="0042557E"/>
    <w:rsid w:val="004305EE"/>
    <w:rsid w:val="004428AE"/>
    <w:rsid w:val="00445DA2"/>
    <w:rsid w:val="00454741"/>
    <w:rsid w:val="00455B4F"/>
    <w:rsid w:val="00456F1A"/>
    <w:rsid w:val="004643E3"/>
    <w:rsid w:val="004839D0"/>
    <w:rsid w:val="004845A9"/>
    <w:rsid w:val="004860F9"/>
    <w:rsid w:val="00486A98"/>
    <w:rsid w:val="004D56BD"/>
    <w:rsid w:val="004E1066"/>
    <w:rsid w:val="004F229F"/>
    <w:rsid w:val="00512F78"/>
    <w:rsid w:val="00513BB5"/>
    <w:rsid w:val="00542350"/>
    <w:rsid w:val="005467FA"/>
    <w:rsid w:val="0055018D"/>
    <w:rsid w:val="00552F0E"/>
    <w:rsid w:val="00556081"/>
    <w:rsid w:val="0057573C"/>
    <w:rsid w:val="0058156B"/>
    <w:rsid w:val="00584C14"/>
    <w:rsid w:val="005858DF"/>
    <w:rsid w:val="005A55B4"/>
    <w:rsid w:val="005D33D3"/>
    <w:rsid w:val="005D7486"/>
    <w:rsid w:val="005F47D3"/>
    <w:rsid w:val="00613397"/>
    <w:rsid w:val="00617844"/>
    <w:rsid w:val="006270D1"/>
    <w:rsid w:val="006313AD"/>
    <w:rsid w:val="006467B0"/>
    <w:rsid w:val="00650E38"/>
    <w:rsid w:val="00654F16"/>
    <w:rsid w:val="0067568A"/>
    <w:rsid w:val="00681C6A"/>
    <w:rsid w:val="006A2213"/>
    <w:rsid w:val="006C0224"/>
    <w:rsid w:val="006C2B8D"/>
    <w:rsid w:val="006C6990"/>
    <w:rsid w:val="006C7EF7"/>
    <w:rsid w:val="006D5EAA"/>
    <w:rsid w:val="006E6B91"/>
    <w:rsid w:val="006F63BE"/>
    <w:rsid w:val="00701182"/>
    <w:rsid w:val="00713D1A"/>
    <w:rsid w:val="0072294F"/>
    <w:rsid w:val="007315EA"/>
    <w:rsid w:val="007379AB"/>
    <w:rsid w:val="007568B6"/>
    <w:rsid w:val="00760BC1"/>
    <w:rsid w:val="00770261"/>
    <w:rsid w:val="00774D30"/>
    <w:rsid w:val="007C2C27"/>
    <w:rsid w:val="007D60A7"/>
    <w:rsid w:val="007D7AE2"/>
    <w:rsid w:val="007E1AB4"/>
    <w:rsid w:val="00801528"/>
    <w:rsid w:val="0080301C"/>
    <w:rsid w:val="00805E8F"/>
    <w:rsid w:val="00886E96"/>
    <w:rsid w:val="008953CD"/>
    <w:rsid w:val="00895E52"/>
    <w:rsid w:val="008D2088"/>
    <w:rsid w:val="008E49AA"/>
    <w:rsid w:val="008F60F5"/>
    <w:rsid w:val="00904522"/>
    <w:rsid w:val="009058E3"/>
    <w:rsid w:val="0091716F"/>
    <w:rsid w:val="00947C4F"/>
    <w:rsid w:val="00961BEC"/>
    <w:rsid w:val="00996B25"/>
    <w:rsid w:val="009A0F9D"/>
    <w:rsid w:val="009D411D"/>
    <w:rsid w:val="009D709C"/>
    <w:rsid w:val="009E0DC3"/>
    <w:rsid w:val="009E3CD4"/>
    <w:rsid w:val="009E4D10"/>
    <w:rsid w:val="009F3123"/>
    <w:rsid w:val="00A0608C"/>
    <w:rsid w:val="00A23870"/>
    <w:rsid w:val="00A276D0"/>
    <w:rsid w:val="00A37B28"/>
    <w:rsid w:val="00A51035"/>
    <w:rsid w:val="00A51E5F"/>
    <w:rsid w:val="00A64459"/>
    <w:rsid w:val="00A66242"/>
    <w:rsid w:val="00A71BED"/>
    <w:rsid w:val="00A73C13"/>
    <w:rsid w:val="00A90FC3"/>
    <w:rsid w:val="00AA6300"/>
    <w:rsid w:val="00AA6A2B"/>
    <w:rsid w:val="00AA7084"/>
    <w:rsid w:val="00AC391D"/>
    <w:rsid w:val="00AD5C77"/>
    <w:rsid w:val="00B317B0"/>
    <w:rsid w:val="00B42CC3"/>
    <w:rsid w:val="00B5087C"/>
    <w:rsid w:val="00B53034"/>
    <w:rsid w:val="00B70890"/>
    <w:rsid w:val="00B75E7A"/>
    <w:rsid w:val="00B8089B"/>
    <w:rsid w:val="00B921A4"/>
    <w:rsid w:val="00B9325B"/>
    <w:rsid w:val="00BA6DD5"/>
    <w:rsid w:val="00BB6360"/>
    <w:rsid w:val="00BC642B"/>
    <w:rsid w:val="00BC7EE0"/>
    <w:rsid w:val="00BD1E6B"/>
    <w:rsid w:val="00C0410E"/>
    <w:rsid w:val="00C1600F"/>
    <w:rsid w:val="00C24CD8"/>
    <w:rsid w:val="00C40907"/>
    <w:rsid w:val="00C437B6"/>
    <w:rsid w:val="00C707D4"/>
    <w:rsid w:val="00C7714F"/>
    <w:rsid w:val="00C85246"/>
    <w:rsid w:val="00C933FC"/>
    <w:rsid w:val="00C9738B"/>
    <w:rsid w:val="00CA28D3"/>
    <w:rsid w:val="00CB1B61"/>
    <w:rsid w:val="00CB4292"/>
    <w:rsid w:val="00CC229D"/>
    <w:rsid w:val="00CC3274"/>
    <w:rsid w:val="00CC57AA"/>
    <w:rsid w:val="00CD3850"/>
    <w:rsid w:val="00CD7C6C"/>
    <w:rsid w:val="00CF7702"/>
    <w:rsid w:val="00D02577"/>
    <w:rsid w:val="00D02D5B"/>
    <w:rsid w:val="00D0666B"/>
    <w:rsid w:val="00D109A1"/>
    <w:rsid w:val="00D205F9"/>
    <w:rsid w:val="00D2409E"/>
    <w:rsid w:val="00D52896"/>
    <w:rsid w:val="00D80B69"/>
    <w:rsid w:val="00D876A6"/>
    <w:rsid w:val="00D92FEF"/>
    <w:rsid w:val="00DA0AC1"/>
    <w:rsid w:val="00DA78A6"/>
    <w:rsid w:val="00DC7953"/>
    <w:rsid w:val="00DC7BEC"/>
    <w:rsid w:val="00DD48DF"/>
    <w:rsid w:val="00DE00BF"/>
    <w:rsid w:val="00DF3CF6"/>
    <w:rsid w:val="00E02D8D"/>
    <w:rsid w:val="00E4364C"/>
    <w:rsid w:val="00E43B92"/>
    <w:rsid w:val="00E46942"/>
    <w:rsid w:val="00E518EF"/>
    <w:rsid w:val="00EB1ED8"/>
    <w:rsid w:val="00EC206B"/>
    <w:rsid w:val="00ED3D20"/>
    <w:rsid w:val="00EE2E8D"/>
    <w:rsid w:val="00EE437A"/>
    <w:rsid w:val="00F11D1D"/>
    <w:rsid w:val="00F26789"/>
    <w:rsid w:val="00F34793"/>
    <w:rsid w:val="00F46C85"/>
    <w:rsid w:val="00F53B77"/>
    <w:rsid w:val="00F56180"/>
    <w:rsid w:val="00F61379"/>
    <w:rsid w:val="00F90E37"/>
    <w:rsid w:val="00F94098"/>
    <w:rsid w:val="00FB1403"/>
    <w:rsid w:val="00FC3A8C"/>
    <w:rsid w:val="00FD4CFC"/>
    <w:rsid w:val="00FE5478"/>
    <w:rsid w:val="00FF2685"/>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Refdecomentario">
    <w:name w:val="annotation reference"/>
    <w:basedOn w:val="Fuentedeprrafopredeter"/>
    <w:uiPriority w:val="99"/>
    <w:semiHidden/>
    <w:unhideWhenUsed/>
    <w:rsid w:val="00774D30"/>
    <w:rPr>
      <w:sz w:val="16"/>
      <w:szCs w:val="16"/>
    </w:rPr>
  </w:style>
  <w:style w:type="paragraph" w:styleId="Textocomentario">
    <w:name w:val="annotation text"/>
    <w:basedOn w:val="Normal"/>
    <w:link w:val="TextocomentarioCar"/>
    <w:uiPriority w:val="99"/>
    <w:unhideWhenUsed/>
    <w:rsid w:val="00774D30"/>
    <w:rPr>
      <w:sz w:val="20"/>
      <w:szCs w:val="20"/>
    </w:rPr>
  </w:style>
  <w:style w:type="character" w:customStyle="1" w:styleId="TextocomentarioCar">
    <w:name w:val="Texto comentario Car"/>
    <w:basedOn w:val="Fuentedeprrafopredeter"/>
    <w:link w:val="Textocomentario"/>
    <w:uiPriority w:val="99"/>
    <w:rsid w:val="00774D30"/>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774D30"/>
    <w:rPr>
      <w:b/>
      <w:bCs/>
    </w:rPr>
  </w:style>
  <w:style w:type="character" w:customStyle="1" w:styleId="AsuntodelcomentarioCar">
    <w:name w:val="Asunto del comentario Car"/>
    <w:basedOn w:val="TextocomentarioCar"/>
    <w:link w:val="Asuntodelcomentario"/>
    <w:uiPriority w:val="99"/>
    <w:semiHidden/>
    <w:rsid w:val="00774D30"/>
    <w:rPr>
      <w:rFonts w:ascii="Arial" w:hAnsi="Arial" w:cs="Arial"/>
      <w:b/>
      <w:bCs/>
      <w:sz w:val="20"/>
      <w:szCs w:val="20"/>
    </w:rPr>
  </w:style>
  <w:style w:type="character" w:styleId="Textodelmarcadordeposicin">
    <w:name w:val="Placeholder Text"/>
    <w:basedOn w:val="Fuentedeprrafopredeter"/>
    <w:uiPriority w:val="99"/>
    <w:semiHidden/>
    <w:rsid w:val="00C24CD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iedhelm-loh-group.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C6C5DD0-6DEA-4DAC-A1F4-DA06A95F4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03569-4061-40F7-B17B-C3E9ED7FF40D}">
  <ds:schemaRefs>
    <ds:schemaRef ds:uri="http://schemas.microsoft.com/sharepoint/v3/contenttype/forms"/>
  </ds:schemaRefs>
</ds:datastoreItem>
</file>

<file path=customXml/itemProps3.xml><?xml version="1.0" encoding="utf-8"?>
<ds:datastoreItem xmlns:ds="http://schemas.openxmlformats.org/officeDocument/2006/customXml" ds:itemID="{F5AEE889-D432-4148-A5DA-FCEF76B4AA50}">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1264</Words>
  <Characters>7014</Characters>
  <Application>Microsoft Office Word</Application>
  <DocSecurity>0</DocSecurity>
  <Lines>58</Lines>
  <Paragraphs>16</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OCM GmbH</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3</cp:revision>
  <cp:lastPrinted>2025-08-21T07:17:00Z</cp:lastPrinted>
  <dcterms:created xsi:type="dcterms:W3CDTF">2026-02-26T23:01:00Z</dcterms:created>
  <dcterms:modified xsi:type="dcterms:W3CDTF">2026-03-02T09:25:00Z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2025-11-19T13:23:01Z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9fb4dd22-33fa-4358-a552-c81c922c163a</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