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39" w:rsidRDefault="00CA289D" w:rsidP="002123A0">
      <w:pPr>
        <w:rPr>
          <w:rFonts w:ascii="Arial" w:hAnsi="Arial" w:cs="Arial"/>
          <w:noProof/>
          <w:spacing w:val="-10"/>
          <w:u w:val="single"/>
          <w:lang w:val="en-US" w:eastAsia="ko-KR"/>
        </w:rPr>
      </w:pPr>
      <w:r w:rsidRPr="00633119">
        <w:rPr>
          <w:rFonts w:ascii="Arial" w:hAnsi="Arial" w:cs="Arial"/>
          <w:noProof/>
          <w:spacing w:val="-10"/>
          <w:u w:val="single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81B45" wp14:editId="3FAAD2B9">
                <wp:simplePos x="0" y="0"/>
                <wp:positionH relativeFrom="column">
                  <wp:posOffset>-85090</wp:posOffset>
                </wp:positionH>
                <wp:positionV relativeFrom="paragraph">
                  <wp:posOffset>-1120140</wp:posOffset>
                </wp:positionV>
                <wp:extent cx="3543300" cy="815340"/>
                <wp:effectExtent l="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89D" w:rsidRPr="009C79E9" w:rsidRDefault="00CA289D" w:rsidP="00CA289D">
                            <w:pPr>
                              <w:pStyle w:val="PIAnkndigung"/>
                              <w:rPr>
                                <w:i w:val="0"/>
                                <w:snapToGrid w:val="0"/>
                                <w:spacing w:val="-20"/>
                                <w:lang w:eastAsia="ko-KR"/>
                              </w:rPr>
                            </w:pPr>
                          </w:p>
                          <w:p w:rsidR="00CA289D" w:rsidRPr="00EF0E51" w:rsidRDefault="00CA289D" w:rsidP="00CA289D">
                            <w:pPr>
                              <w:pStyle w:val="PIAnkndigung"/>
                              <w:rPr>
                                <w:i w:val="0"/>
                                <w:snapToGrid w:val="0"/>
                                <w:spacing w:val="-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81B4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.7pt;margin-top:-88.2pt;width:279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" stroked="f">
                <v:textbox>
                  <w:txbxContent>
                    <w:p w:rsidR="00CA289D" w:rsidRPr="009C79E9" w:rsidRDefault="00CA289D" w:rsidP="00CA289D">
                      <w:pPr>
                        <w:pStyle w:val="PIAnkndigung"/>
                        <w:rPr>
                          <w:i w:val="0"/>
                          <w:snapToGrid w:val="0"/>
                          <w:spacing w:val="-20"/>
                          <w:lang w:eastAsia="ko-KR"/>
                        </w:rPr>
                      </w:pPr>
                    </w:p>
                    <w:p w:rsidR="00CA289D" w:rsidRPr="00EF0E51" w:rsidRDefault="00CA289D" w:rsidP="00CA289D">
                      <w:pPr>
                        <w:pStyle w:val="PIAnkndigung"/>
                        <w:rPr>
                          <w:i w:val="0"/>
                          <w:snapToGrid w:val="0"/>
                          <w:spacing w:val="-20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0A2" w:rsidRPr="00633119">
        <w:rPr>
          <w:rFonts w:ascii="Arial" w:hAnsi="Arial" w:cs="Arial"/>
          <w:noProof/>
          <w:spacing w:val="-10"/>
          <w:u w:val="single"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-1120140</wp:posOffset>
                </wp:positionV>
                <wp:extent cx="3543300" cy="815340"/>
                <wp:effectExtent l="0" t="0" r="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E51" w:rsidRPr="009C79E9" w:rsidRDefault="00EF0E51" w:rsidP="00EF0E51">
                            <w:pPr>
                              <w:pStyle w:val="PIAnkndigung"/>
                              <w:rPr>
                                <w:i w:val="0"/>
                                <w:snapToGrid w:val="0"/>
                                <w:spacing w:val="-20"/>
                                <w:lang w:eastAsia="ko-KR"/>
                              </w:rPr>
                            </w:pPr>
                          </w:p>
                          <w:p w:rsidR="00876285" w:rsidRPr="00EF0E51" w:rsidRDefault="00876285">
                            <w:pPr>
                              <w:pStyle w:val="PIAnkndigung"/>
                              <w:rPr>
                                <w:i w:val="0"/>
                                <w:snapToGrid w:val="0"/>
                                <w:spacing w:val="-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pt;margin-top:-88.2pt;width:279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" stroked="f">
                <v:textbox>
                  <w:txbxContent>
                    <w:p w:rsidR="00EF0E51" w:rsidRPr="009C79E9" w:rsidRDefault="00EF0E51" w:rsidP="00EF0E51">
                      <w:pPr>
                        <w:pStyle w:val="PIAnkndigung"/>
                        <w:rPr>
                          <w:i w:val="0"/>
                          <w:snapToGrid w:val="0"/>
                          <w:spacing w:val="-20"/>
                          <w:lang w:eastAsia="ko-KR"/>
                        </w:rPr>
                      </w:pPr>
                    </w:p>
                    <w:p w:rsidR="00876285" w:rsidRPr="00EF0E51" w:rsidRDefault="00876285">
                      <w:pPr>
                        <w:pStyle w:val="PIAnkndigung"/>
                        <w:rPr>
                          <w:i w:val="0"/>
                          <w:snapToGrid w:val="0"/>
                          <w:spacing w:val="-20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0A2" w:rsidRPr="00633119">
        <w:rPr>
          <w:rFonts w:ascii="Arial" w:hAnsi="Arial" w:cs="Arial"/>
          <w:noProof/>
          <w:spacing w:val="-10"/>
          <w:u w:val="single"/>
          <w:lang w:val="en-US" w:eastAsia="ko-K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-28575</wp:posOffset>
                </wp:positionV>
                <wp:extent cx="2633980" cy="404939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404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64" w:type="dxa"/>
                              <w:tblBorders>
                                <w:right w:val="single" w:sz="8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64"/>
                            </w:tblGrid>
                            <w:tr w:rsidR="00876285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3864" w:type="dxa"/>
                                  <w:tcBorders>
                                    <w:right w:val="single" w:sz="6" w:space="0" w:color="auto"/>
                                  </w:tcBorders>
                                  <w:tcMar>
                                    <w:right w:w="170" w:type="dxa"/>
                                  </w:tcMar>
                                </w:tcPr>
                                <w:p w:rsidR="00876285" w:rsidRDefault="00876285">
                                  <w:pPr>
                                    <w:pStyle w:val="PIKontakt"/>
                                    <w:tabs>
                                      <w:tab w:val="left" w:pos="3600"/>
                                    </w:tabs>
                                  </w:pPr>
                                </w:p>
                              </w:tc>
                            </w:tr>
                            <w:tr w:rsidR="00876285" w:rsidRPr="00FE60F2">
                              <w:tc>
                                <w:tcPr>
                                  <w:tcW w:w="3864" w:type="dxa"/>
                                  <w:tcBorders>
                                    <w:right w:val="single" w:sz="6" w:space="0" w:color="auto"/>
                                  </w:tcBorders>
                                  <w:tcMar>
                                    <w:right w:w="170" w:type="dxa"/>
                                  </w:tcMar>
                                </w:tcPr>
                                <w:p w:rsidR="009C79E9" w:rsidRPr="00581618" w:rsidRDefault="007063A8" w:rsidP="009C79E9">
                                  <w:pPr>
                                    <w:pStyle w:val="PIKontakt"/>
                                    <w:rPr>
                                      <w:b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lang w:eastAsia="ko-KR"/>
                                    </w:rPr>
                                    <w:t>Marketing Team / BD &amp; S</w:t>
                                  </w:r>
                                </w:p>
                                <w:p w:rsidR="009C79E9" w:rsidRPr="00581618" w:rsidRDefault="009C79E9" w:rsidP="009C79E9">
                                  <w:pPr>
                                    <w:pStyle w:val="PIKontakt"/>
                                    <w:tabs>
                                      <w:tab w:val="left" w:pos="2880"/>
                                    </w:tabs>
                                  </w:pPr>
                                  <w:r w:rsidRPr="00581618">
                                    <w:t>Jae IN</w:t>
                                  </w:r>
                                  <w:r w:rsidRPr="00581618">
                                    <w:br/>
                                    <w:t>Tel.: +82-(0)70-4900-9979</w:t>
                                  </w:r>
                                  <w:r w:rsidRPr="00581618">
                                    <w:br/>
                                    <w:t>Fax: +82-(0)2-577-6536</w:t>
                                  </w:r>
                                  <w:r w:rsidRPr="00581618">
                                    <w:br/>
                                    <w:t>E-mail: in.jae@rittal.co.kr</w:t>
                                  </w:r>
                                </w:p>
                                <w:p w:rsidR="009C79E9" w:rsidRPr="00581618" w:rsidRDefault="009C79E9" w:rsidP="009C79E9">
                                  <w:pPr>
                                    <w:pStyle w:val="PIKontakt"/>
                                    <w:tabs>
                                      <w:tab w:val="left" w:pos="2880"/>
                                    </w:tabs>
                                  </w:pPr>
                                  <w:r w:rsidRPr="00581618">
                                    <w:t>Avery Kim</w:t>
                                  </w:r>
                                  <w:r w:rsidRPr="00581618">
                                    <w:br/>
                                    <w:t>Tel.: +82-(0)70-4900-9980</w:t>
                                  </w:r>
                                  <w:r w:rsidRPr="00581618">
                                    <w:br/>
                                    <w:t>Fax: +82-(0)2-577-6536</w:t>
                                  </w:r>
                                  <w:r w:rsidRPr="00581618">
                                    <w:br/>
                                    <w:t>E-mail: kim.avery@rittal.co.kr</w:t>
                                  </w:r>
                                </w:p>
                                <w:p w:rsidR="009C79E9" w:rsidRPr="00581618" w:rsidRDefault="009C79E9" w:rsidP="009C79E9">
                                  <w:pPr>
                                    <w:pStyle w:val="PIKontakt"/>
                                    <w:tabs>
                                      <w:tab w:val="left" w:pos="2880"/>
                                    </w:tabs>
                                  </w:pPr>
                                </w:p>
                                <w:p w:rsidR="009C79E9" w:rsidRPr="00407E3D" w:rsidRDefault="009C79E9" w:rsidP="009C79E9">
                                  <w:pPr>
                                    <w:pStyle w:val="PIKontakt"/>
                                    <w:spacing w:after="0" w:line="240" w:lineRule="auto"/>
                                  </w:pPr>
                                  <w:r w:rsidRPr="00407E3D">
                                    <w:t>RITTAL Co., Ltd. Korea</w:t>
                                  </w:r>
                                </w:p>
                                <w:p w:rsidR="00876285" w:rsidRPr="00676E27" w:rsidRDefault="009C79E9" w:rsidP="009C79E9">
                                  <w:pPr>
                                    <w:pStyle w:val="PIKontakt"/>
                                    <w:rPr>
                                      <w:lang w:val="de-DE"/>
                                    </w:rPr>
                                  </w:pPr>
                                  <w:r w:rsidRPr="00581618">
                                    <w:t>Head Office: 10, Incheon tower-daero 25beon-gil, Yeonsu-gu, Incheon, 22013</w:t>
                                  </w:r>
                                  <w:r w:rsidRPr="00581618">
                                    <w:br/>
                                    <w:t>www.rittal.co.kr</w:t>
                                  </w:r>
                                </w:p>
                              </w:tc>
                            </w:tr>
                            <w:tr w:rsidR="00876285" w:rsidRPr="00FE60F2">
                              <w:trPr>
                                <w:trHeight w:val="1418"/>
                              </w:trPr>
                              <w:tc>
                                <w:tcPr>
                                  <w:tcW w:w="3864" w:type="dxa"/>
                                  <w:tcBorders>
                                    <w:right w:val="single" w:sz="6" w:space="0" w:color="auto"/>
                                  </w:tcBorders>
                                  <w:tcMar>
                                    <w:right w:w="170" w:type="dxa"/>
                                  </w:tcMar>
                                </w:tcPr>
                                <w:p w:rsidR="00876285" w:rsidRPr="00676E27" w:rsidRDefault="00876285">
                                  <w:pPr>
                                    <w:pStyle w:val="PIKontakt"/>
                                    <w:tabs>
                                      <w:tab w:val="left" w:pos="3600"/>
                                    </w:tabs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6285" w:rsidRPr="00676E27" w:rsidRDefault="0087628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87.2pt;margin-top:-2.25pt;width:207.4pt;height:31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" stroked="f">
                <v:textbox>
                  <w:txbxContent>
                    <w:tbl>
                      <w:tblPr>
                        <w:tblW w:w="3864" w:type="dxa"/>
                        <w:tblBorders>
                          <w:right w:val="single" w:sz="8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64"/>
                      </w:tblGrid>
                      <w:tr w:rsidR="00876285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3864" w:type="dxa"/>
                            <w:tcBorders>
                              <w:right w:val="single" w:sz="6" w:space="0" w:color="auto"/>
                            </w:tcBorders>
                            <w:tcMar>
                              <w:right w:w="170" w:type="dxa"/>
                            </w:tcMar>
                          </w:tcPr>
                          <w:p w:rsidR="00876285" w:rsidRDefault="00876285">
                            <w:pPr>
                              <w:pStyle w:val="PIKontakt"/>
                              <w:tabs>
                                <w:tab w:val="left" w:pos="3600"/>
                              </w:tabs>
                            </w:pPr>
                          </w:p>
                        </w:tc>
                      </w:tr>
                      <w:tr w:rsidR="00876285" w:rsidRPr="00FE60F2">
                        <w:tc>
                          <w:tcPr>
                            <w:tcW w:w="3864" w:type="dxa"/>
                            <w:tcBorders>
                              <w:right w:val="single" w:sz="6" w:space="0" w:color="auto"/>
                            </w:tcBorders>
                            <w:tcMar>
                              <w:right w:w="170" w:type="dxa"/>
                            </w:tcMar>
                          </w:tcPr>
                          <w:p w:rsidR="009C79E9" w:rsidRPr="00581618" w:rsidRDefault="007063A8" w:rsidP="009C79E9">
                            <w:pPr>
                              <w:pStyle w:val="PIKontakt"/>
                              <w:rPr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ko-KR"/>
                              </w:rPr>
                              <w:t>Marketing Team / BD &amp; S</w:t>
                            </w:r>
                          </w:p>
                          <w:p w:rsidR="009C79E9" w:rsidRPr="00581618" w:rsidRDefault="009C79E9" w:rsidP="009C79E9">
                            <w:pPr>
                              <w:pStyle w:val="PIKontakt"/>
                              <w:tabs>
                                <w:tab w:val="left" w:pos="2880"/>
                              </w:tabs>
                            </w:pPr>
                            <w:r w:rsidRPr="00581618">
                              <w:t>Jae IN</w:t>
                            </w:r>
                            <w:r w:rsidRPr="00581618">
                              <w:br/>
                              <w:t>Tel.: +82-(0)70-4900-9979</w:t>
                            </w:r>
                            <w:r w:rsidRPr="00581618">
                              <w:br/>
                              <w:t>Fax: +82-(0)2-577-6536</w:t>
                            </w:r>
                            <w:r w:rsidRPr="00581618">
                              <w:br/>
                              <w:t>E-mail: in.jae@rittal.co.kr</w:t>
                            </w:r>
                          </w:p>
                          <w:p w:rsidR="009C79E9" w:rsidRPr="00581618" w:rsidRDefault="009C79E9" w:rsidP="009C79E9">
                            <w:pPr>
                              <w:pStyle w:val="PIKontakt"/>
                              <w:tabs>
                                <w:tab w:val="left" w:pos="2880"/>
                              </w:tabs>
                            </w:pPr>
                            <w:r w:rsidRPr="00581618">
                              <w:t>Avery Kim</w:t>
                            </w:r>
                            <w:r w:rsidRPr="00581618">
                              <w:br/>
                              <w:t>Tel.: +82-(0)70-4900-9980</w:t>
                            </w:r>
                            <w:r w:rsidRPr="00581618">
                              <w:br/>
                              <w:t>Fax: +82-(0)2-577-6536</w:t>
                            </w:r>
                            <w:r w:rsidRPr="00581618">
                              <w:br/>
                              <w:t>E-mail: kim.avery@rittal.co.kr</w:t>
                            </w:r>
                          </w:p>
                          <w:p w:rsidR="009C79E9" w:rsidRPr="00581618" w:rsidRDefault="009C79E9" w:rsidP="009C79E9">
                            <w:pPr>
                              <w:pStyle w:val="PIKontakt"/>
                              <w:tabs>
                                <w:tab w:val="left" w:pos="2880"/>
                              </w:tabs>
                            </w:pPr>
                          </w:p>
                          <w:p w:rsidR="009C79E9" w:rsidRPr="00407E3D" w:rsidRDefault="009C79E9" w:rsidP="009C79E9">
                            <w:pPr>
                              <w:pStyle w:val="PIKontakt"/>
                              <w:spacing w:after="0" w:line="240" w:lineRule="auto"/>
                            </w:pPr>
                            <w:r w:rsidRPr="00407E3D">
                              <w:t>RITTAL Co., Ltd. Korea</w:t>
                            </w:r>
                          </w:p>
                          <w:p w:rsidR="00876285" w:rsidRPr="00676E27" w:rsidRDefault="009C79E9" w:rsidP="009C79E9">
                            <w:pPr>
                              <w:pStyle w:val="PIKontakt"/>
                              <w:rPr>
                                <w:lang w:val="de-DE"/>
                              </w:rPr>
                            </w:pPr>
                            <w:r w:rsidRPr="00581618">
                              <w:t>Head Office: 10, Incheon tower-daero 25beon-gil, Yeonsu-gu, Incheon, 22013</w:t>
                            </w:r>
                            <w:r w:rsidRPr="00581618">
                              <w:br/>
                              <w:t>www.rittal.co.kr</w:t>
                            </w:r>
                          </w:p>
                        </w:tc>
                      </w:tr>
                      <w:tr w:rsidR="00876285" w:rsidRPr="00FE60F2">
                        <w:trPr>
                          <w:trHeight w:val="1418"/>
                        </w:trPr>
                        <w:tc>
                          <w:tcPr>
                            <w:tcW w:w="3864" w:type="dxa"/>
                            <w:tcBorders>
                              <w:right w:val="single" w:sz="6" w:space="0" w:color="auto"/>
                            </w:tcBorders>
                            <w:tcMar>
                              <w:right w:w="170" w:type="dxa"/>
                            </w:tcMar>
                          </w:tcPr>
                          <w:p w:rsidR="00876285" w:rsidRPr="00676E27" w:rsidRDefault="00876285">
                            <w:pPr>
                              <w:pStyle w:val="PIKontakt"/>
                              <w:tabs>
                                <w:tab w:val="left" w:pos="3600"/>
                              </w:tabs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876285" w:rsidRPr="00676E27" w:rsidRDefault="0087628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1AC" w:rsidRPr="00F161AC">
        <w:rPr>
          <w:rFonts w:ascii="Arial" w:hAnsi="Arial" w:cs="Arial" w:hint="eastAsia"/>
          <w:noProof/>
          <w:spacing w:val="-10"/>
          <w:u w:val="single"/>
          <w:lang w:val="en-US" w:eastAsia="ko-KR"/>
        </w:rPr>
        <w:t>리탈</w:t>
      </w:r>
      <w:r w:rsidR="00F161AC" w:rsidRPr="00F161AC">
        <w:rPr>
          <w:rFonts w:ascii="Arial" w:hAnsi="Arial" w:cs="Arial" w:hint="eastAsia"/>
          <w:noProof/>
          <w:spacing w:val="-10"/>
          <w:u w:val="single"/>
          <w:lang w:val="en-US" w:eastAsia="ko-KR"/>
        </w:rPr>
        <w:t xml:space="preserve"> ISG </w:t>
      </w:r>
      <w:r w:rsidR="00F161AC" w:rsidRPr="00F161AC">
        <w:rPr>
          <w:rFonts w:ascii="Arial" w:hAnsi="Arial" w:cs="Arial" w:hint="eastAsia"/>
          <w:noProof/>
          <w:spacing w:val="-10"/>
          <w:u w:val="single"/>
          <w:lang w:val="en-US" w:eastAsia="ko-KR"/>
        </w:rPr>
        <w:t>어워드</w:t>
      </w:r>
      <w:r w:rsidR="00F161AC" w:rsidRPr="00F161AC">
        <w:rPr>
          <w:rFonts w:ascii="Arial" w:hAnsi="Arial" w:cs="Arial" w:hint="eastAsia"/>
          <w:noProof/>
          <w:spacing w:val="-10"/>
          <w:u w:val="single"/>
          <w:lang w:val="en-US" w:eastAsia="ko-KR"/>
        </w:rPr>
        <w:t xml:space="preserve"> </w:t>
      </w:r>
      <w:r w:rsidR="00F161AC" w:rsidRPr="00F161AC">
        <w:rPr>
          <w:rFonts w:ascii="Arial" w:hAnsi="Arial" w:cs="Arial" w:hint="eastAsia"/>
          <w:noProof/>
          <w:spacing w:val="-10"/>
          <w:u w:val="single"/>
          <w:lang w:val="en-US" w:eastAsia="ko-KR"/>
        </w:rPr>
        <w:t>엣지</w:t>
      </w:r>
      <w:r w:rsidR="00F161AC" w:rsidRPr="00F161AC">
        <w:rPr>
          <w:rFonts w:ascii="Arial" w:hAnsi="Arial" w:cs="Arial" w:hint="eastAsia"/>
          <w:noProof/>
          <w:spacing w:val="-10"/>
          <w:u w:val="single"/>
          <w:lang w:val="en-US" w:eastAsia="ko-KR"/>
        </w:rPr>
        <w:t xml:space="preserve"> </w:t>
      </w:r>
      <w:r w:rsidR="00F161AC" w:rsidRPr="00F161AC">
        <w:rPr>
          <w:rFonts w:ascii="Arial" w:hAnsi="Arial" w:cs="Arial" w:hint="eastAsia"/>
          <w:noProof/>
          <w:spacing w:val="-10"/>
          <w:u w:val="single"/>
          <w:lang w:val="en-US" w:eastAsia="ko-KR"/>
        </w:rPr>
        <w:t>컴퓨팅</w:t>
      </w:r>
      <w:r w:rsidR="00F161AC" w:rsidRPr="00F161AC">
        <w:rPr>
          <w:rFonts w:ascii="Arial" w:hAnsi="Arial" w:cs="Arial" w:hint="eastAsia"/>
          <w:noProof/>
          <w:spacing w:val="-10"/>
          <w:u w:val="single"/>
          <w:lang w:val="en-US" w:eastAsia="ko-KR"/>
        </w:rPr>
        <w:t xml:space="preserve"> </w:t>
      </w:r>
      <w:r w:rsidR="00F161AC" w:rsidRPr="00F161AC">
        <w:rPr>
          <w:rFonts w:ascii="Arial" w:hAnsi="Arial" w:cs="Arial" w:hint="eastAsia"/>
          <w:noProof/>
          <w:spacing w:val="-10"/>
          <w:u w:val="single"/>
          <w:lang w:val="en-US" w:eastAsia="ko-KR"/>
        </w:rPr>
        <w:t>부문</w:t>
      </w:r>
      <w:r w:rsidR="00F161AC" w:rsidRPr="00F161AC">
        <w:rPr>
          <w:rFonts w:ascii="Arial" w:hAnsi="Arial" w:cs="Arial" w:hint="eastAsia"/>
          <w:noProof/>
          <w:spacing w:val="-10"/>
          <w:u w:val="single"/>
          <w:lang w:val="en-US" w:eastAsia="ko-KR"/>
        </w:rPr>
        <w:t xml:space="preserve"> </w:t>
      </w:r>
      <w:r w:rsidR="00F161AC" w:rsidRPr="00F161AC">
        <w:rPr>
          <w:rFonts w:ascii="Arial" w:hAnsi="Arial" w:cs="Arial" w:hint="eastAsia"/>
          <w:noProof/>
          <w:spacing w:val="-10"/>
          <w:u w:val="single"/>
          <w:lang w:val="en-US" w:eastAsia="ko-KR"/>
        </w:rPr>
        <w:t>수상</w:t>
      </w:r>
    </w:p>
    <w:p w:rsidR="000D7498" w:rsidRPr="004D7E58" w:rsidRDefault="000D7498" w:rsidP="002123A0">
      <w:pPr>
        <w:rPr>
          <w:b/>
          <w:sz w:val="28"/>
          <w:szCs w:val="20"/>
          <w:lang w:val="en-US" w:eastAsia="ko-KR"/>
        </w:rPr>
      </w:pPr>
    </w:p>
    <w:p w:rsidR="00F161AC" w:rsidRDefault="00F161AC" w:rsidP="00593948">
      <w:pPr>
        <w:pStyle w:val="PIFlietext"/>
        <w:spacing w:line="240" w:lineRule="auto"/>
        <w:rPr>
          <w:b/>
          <w:sz w:val="28"/>
          <w:szCs w:val="20"/>
          <w:lang w:eastAsia="ko-KR"/>
        </w:rPr>
      </w:pPr>
      <w:r w:rsidRPr="00F161AC">
        <w:rPr>
          <w:rFonts w:hint="eastAsia"/>
          <w:b/>
          <w:sz w:val="28"/>
          <w:szCs w:val="20"/>
          <w:lang w:eastAsia="ko-KR"/>
        </w:rPr>
        <w:t>고가용성</w:t>
      </w:r>
      <w:r w:rsidRPr="00F161AC">
        <w:rPr>
          <w:rFonts w:hint="eastAsia"/>
          <w:b/>
          <w:sz w:val="28"/>
          <w:szCs w:val="20"/>
          <w:lang w:eastAsia="ko-KR"/>
        </w:rPr>
        <w:t xml:space="preserve"> </w:t>
      </w:r>
      <w:r w:rsidRPr="00F161AC">
        <w:rPr>
          <w:rFonts w:hint="eastAsia"/>
          <w:b/>
          <w:sz w:val="28"/>
          <w:szCs w:val="20"/>
          <w:lang w:eastAsia="ko-KR"/>
        </w:rPr>
        <w:t>및</w:t>
      </w:r>
      <w:r w:rsidRPr="00F161AC">
        <w:rPr>
          <w:rFonts w:hint="eastAsia"/>
          <w:b/>
          <w:sz w:val="28"/>
          <w:szCs w:val="20"/>
          <w:lang w:eastAsia="ko-KR"/>
        </w:rPr>
        <w:t xml:space="preserve"> </w:t>
      </w:r>
      <w:r w:rsidRPr="00F161AC">
        <w:rPr>
          <w:rFonts w:hint="eastAsia"/>
          <w:b/>
          <w:sz w:val="28"/>
          <w:szCs w:val="20"/>
          <w:lang w:eastAsia="ko-KR"/>
        </w:rPr>
        <w:t>유연한</w:t>
      </w:r>
      <w:r w:rsidRPr="00F161AC">
        <w:rPr>
          <w:rFonts w:hint="eastAsia"/>
          <w:b/>
          <w:sz w:val="28"/>
          <w:szCs w:val="20"/>
          <w:lang w:eastAsia="ko-KR"/>
        </w:rPr>
        <w:t xml:space="preserve"> </w:t>
      </w:r>
      <w:r w:rsidRPr="00F161AC">
        <w:rPr>
          <w:rFonts w:hint="eastAsia"/>
          <w:b/>
          <w:sz w:val="28"/>
          <w:szCs w:val="20"/>
          <w:lang w:eastAsia="ko-KR"/>
        </w:rPr>
        <w:t>엣지</w:t>
      </w:r>
      <w:r w:rsidRPr="00F161AC">
        <w:rPr>
          <w:rFonts w:hint="eastAsia"/>
          <w:b/>
          <w:sz w:val="28"/>
          <w:szCs w:val="20"/>
          <w:lang w:eastAsia="ko-KR"/>
        </w:rPr>
        <w:t xml:space="preserve"> </w:t>
      </w:r>
      <w:r w:rsidRPr="00F161AC">
        <w:rPr>
          <w:rFonts w:hint="eastAsia"/>
          <w:b/>
          <w:sz w:val="28"/>
          <w:szCs w:val="20"/>
          <w:lang w:eastAsia="ko-KR"/>
        </w:rPr>
        <w:t>컴퓨팅</w:t>
      </w:r>
      <w:r w:rsidRPr="00F161AC">
        <w:rPr>
          <w:rFonts w:hint="eastAsia"/>
          <w:b/>
          <w:sz w:val="28"/>
          <w:szCs w:val="20"/>
          <w:lang w:eastAsia="ko-KR"/>
        </w:rPr>
        <w:t xml:space="preserve"> </w:t>
      </w:r>
      <w:r w:rsidRPr="00F161AC">
        <w:rPr>
          <w:rFonts w:hint="eastAsia"/>
          <w:b/>
          <w:sz w:val="28"/>
          <w:szCs w:val="20"/>
          <w:lang w:eastAsia="ko-KR"/>
        </w:rPr>
        <w:t>솔루션으로</w:t>
      </w:r>
      <w:r w:rsidRPr="00F161AC">
        <w:rPr>
          <w:rFonts w:hint="eastAsia"/>
          <w:b/>
          <w:sz w:val="28"/>
          <w:szCs w:val="20"/>
          <w:lang w:eastAsia="ko-KR"/>
        </w:rPr>
        <w:t xml:space="preserve"> </w:t>
      </w:r>
      <w:r w:rsidRPr="00F161AC">
        <w:rPr>
          <w:rFonts w:hint="eastAsia"/>
          <w:b/>
          <w:sz w:val="28"/>
          <w:szCs w:val="20"/>
          <w:lang w:eastAsia="ko-KR"/>
        </w:rPr>
        <w:t>주목</w:t>
      </w:r>
    </w:p>
    <w:p w:rsidR="00F161AC" w:rsidRDefault="00F161AC" w:rsidP="00F161AC">
      <w:pPr>
        <w:pStyle w:val="PIFlietext"/>
        <w:spacing w:line="240" w:lineRule="auto"/>
        <w:rPr>
          <w:b/>
          <w:spacing w:val="-10"/>
          <w:lang w:eastAsia="ko-KR"/>
        </w:rPr>
      </w:pPr>
      <w:r w:rsidRPr="00F161AC">
        <w:rPr>
          <w:rFonts w:hint="eastAsia"/>
          <w:b/>
          <w:spacing w:val="-10"/>
          <w:lang w:eastAsia="ko-KR"/>
        </w:rPr>
        <w:t>•</w:t>
      </w:r>
      <w:r w:rsidRPr="00F161AC">
        <w:rPr>
          <w:rFonts w:hint="eastAsia"/>
          <w:b/>
          <w:spacing w:val="-10"/>
          <w:lang w:eastAsia="ko-KR"/>
        </w:rPr>
        <w:t xml:space="preserve"> ISG </w:t>
      </w:r>
      <w:r w:rsidRPr="00F161AC">
        <w:rPr>
          <w:rFonts w:hint="eastAsia"/>
          <w:b/>
          <w:spacing w:val="-10"/>
          <w:lang w:eastAsia="ko-KR"/>
        </w:rPr>
        <w:t>분석가는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리탈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엣지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컴퓨팅이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제공하는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것에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대한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높은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잠재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시장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수요가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있다고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본다</w:t>
      </w:r>
      <w:r w:rsidRPr="00F161AC">
        <w:rPr>
          <w:rFonts w:hint="eastAsia"/>
          <w:b/>
          <w:spacing w:val="-10"/>
          <w:lang w:eastAsia="ko-KR"/>
        </w:rPr>
        <w:t>.</w:t>
      </w:r>
    </w:p>
    <w:p w:rsidR="00F161AC" w:rsidRPr="00F161AC" w:rsidRDefault="00F161AC" w:rsidP="00F161AC">
      <w:pPr>
        <w:pStyle w:val="PIFlietext"/>
        <w:spacing w:line="240" w:lineRule="auto"/>
        <w:rPr>
          <w:rFonts w:hint="eastAsia"/>
          <w:b/>
          <w:spacing w:val="-10"/>
          <w:lang w:eastAsia="ko-KR"/>
        </w:rPr>
      </w:pPr>
      <w:r w:rsidRPr="00F161AC">
        <w:rPr>
          <w:rFonts w:hint="eastAsia"/>
          <w:b/>
          <w:spacing w:val="-10"/>
          <w:lang w:eastAsia="ko-KR"/>
        </w:rPr>
        <w:t>•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수상을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통해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리탈은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향후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몇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년간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주요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컴퓨팅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산업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주자로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자리매김할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것이다</w:t>
      </w:r>
      <w:r w:rsidRPr="00F161AC">
        <w:rPr>
          <w:rFonts w:hint="eastAsia"/>
          <w:b/>
          <w:spacing w:val="-10"/>
          <w:lang w:eastAsia="ko-KR"/>
        </w:rPr>
        <w:t>.</w:t>
      </w:r>
    </w:p>
    <w:p w:rsidR="00F161AC" w:rsidRDefault="00F161AC" w:rsidP="00F161AC">
      <w:pPr>
        <w:pStyle w:val="PIFlietext"/>
        <w:spacing w:line="240" w:lineRule="auto"/>
        <w:rPr>
          <w:b/>
          <w:spacing w:val="-10"/>
          <w:lang w:eastAsia="ko-KR"/>
        </w:rPr>
      </w:pPr>
      <w:r w:rsidRPr="00F161AC">
        <w:rPr>
          <w:rFonts w:hint="eastAsia"/>
          <w:b/>
          <w:spacing w:val="-10"/>
          <w:lang w:eastAsia="ko-KR"/>
        </w:rPr>
        <w:t>•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리탈은</w:t>
      </w:r>
      <w:r w:rsidRPr="00F161AC">
        <w:rPr>
          <w:rFonts w:hint="eastAsia"/>
          <w:b/>
          <w:spacing w:val="-10"/>
          <w:lang w:eastAsia="ko-KR"/>
        </w:rPr>
        <w:t xml:space="preserve"> ABB, Atos, Hitachi, HPE </w:t>
      </w:r>
      <w:r w:rsidRPr="00F161AC">
        <w:rPr>
          <w:rFonts w:hint="eastAsia"/>
          <w:b/>
          <w:spacing w:val="-10"/>
          <w:lang w:eastAsia="ko-KR"/>
        </w:rPr>
        <w:t>및</w:t>
      </w:r>
      <w:r w:rsidRPr="00F161AC">
        <w:rPr>
          <w:rFonts w:hint="eastAsia"/>
          <w:b/>
          <w:spacing w:val="-10"/>
          <w:lang w:eastAsia="ko-KR"/>
        </w:rPr>
        <w:t xml:space="preserve"> Siemens</w:t>
      </w:r>
      <w:r w:rsidRPr="00F161AC">
        <w:rPr>
          <w:rFonts w:hint="eastAsia"/>
          <w:b/>
          <w:spacing w:val="-10"/>
          <w:lang w:eastAsia="ko-KR"/>
        </w:rPr>
        <w:t>와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같은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파트너사와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협력하여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개발한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폭넓은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엣지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컴퓨팅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솔루션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포트폴리오를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자랑한다</w:t>
      </w:r>
      <w:r w:rsidRPr="00F161AC">
        <w:rPr>
          <w:rFonts w:hint="eastAsia"/>
          <w:b/>
          <w:spacing w:val="-10"/>
          <w:lang w:eastAsia="ko-KR"/>
        </w:rPr>
        <w:t>.</w:t>
      </w:r>
    </w:p>
    <w:p w:rsidR="00F161AC" w:rsidRDefault="00F161AC" w:rsidP="00593948">
      <w:pPr>
        <w:pStyle w:val="PIFlietext"/>
        <w:spacing w:line="240" w:lineRule="auto"/>
        <w:rPr>
          <w:spacing w:val="-10"/>
          <w:lang w:eastAsia="ko-KR"/>
        </w:rPr>
      </w:pPr>
      <w:r w:rsidRPr="00F161AC">
        <w:rPr>
          <w:rFonts w:hint="eastAsia"/>
          <w:spacing w:val="-10"/>
          <w:lang w:eastAsia="ko-KR"/>
        </w:rPr>
        <w:t>2019</w:t>
      </w:r>
      <w:r w:rsidRPr="00F161AC">
        <w:rPr>
          <w:rFonts w:hint="eastAsia"/>
          <w:spacing w:val="-10"/>
          <w:lang w:eastAsia="ko-KR"/>
        </w:rPr>
        <w:t>년</w:t>
      </w:r>
      <w:r w:rsidRPr="00F161AC">
        <w:rPr>
          <w:rFonts w:hint="eastAsia"/>
          <w:spacing w:val="-10"/>
          <w:lang w:eastAsia="ko-KR"/>
        </w:rPr>
        <w:t xml:space="preserve"> 09</w:t>
      </w:r>
      <w:r w:rsidRPr="00F161AC">
        <w:rPr>
          <w:rFonts w:hint="eastAsia"/>
          <w:spacing w:val="-10"/>
          <w:lang w:eastAsia="ko-KR"/>
        </w:rPr>
        <w:t>월</w:t>
      </w:r>
      <w:r w:rsidRPr="00F161AC">
        <w:rPr>
          <w:rFonts w:hint="eastAsia"/>
          <w:spacing w:val="-10"/>
          <w:lang w:eastAsia="ko-KR"/>
        </w:rPr>
        <w:t xml:space="preserve"> 24</w:t>
      </w:r>
      <w:r w:rsidRPr="00F161AC">
        <w:rPr>
          <w:rFonts w:hint="eastAsia"/>
          <w:spacing w:val="-10"/>
          <w:lang w:eastAsia="ko-KR"/>
        </w:rPr>
        <w:t>일</w:t>
      </w:r>
      <w:r w:rsidRPr="00F161AC">
        <w:rPr>
          <w:rFonts w:hint="eastAsia"/>
          <w:spacing w:val="-10"/>
          <w:lang w:eastAsia="ko-KR"/>
        </w:rPr>
        <w:t xml:space="preserve">, </w:t>
      </w:r>
      <w:r w:rsidRPr="00F161AC">
        <w:rPr>
          <w:rFonts w:hint="eastAsia"/>
          <w:spacing w:val="-10"/>
          <w:lang w:eastAsia="ko-KR"/>
        </w:rPr>
        <w:t>독일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헤르본</w:t>
      </w:r>
      <w:r w:rsidRPr="00F161AC">
        <w:rPr>
          <w:rFonts w:hint="eastAsia"/>
          <w:spacing w:val="-10"/>
          <w:lang w:eastAsia="ko-KR"/>
        </w:rPr>
        <w:t xml:space="preserve">(Herborn) - </w:t>
      </w:r>
      <w:r w:rsidRPr="00F161AC">
        <w:rPr>
          <w:rFonts w:hint="eastAsia"/>
          <w:spacing w:val="-10"/>
          <w:lang w:eastAsia="ko-KR"/>
        </w:rPr>
        <w:t>리탈은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세계를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주도하는</w:t>
      </w:r>
      <w:r w:rsidRPr="00F161AC">
        <w:rPr>
          <w:rFonts w:hint="eastAsia"/>
          <w:spacing w:val="-10"/>
          <w:lang w:eastAsia="ko-KR"/>
        </w:rPr>
        <w:t xml:space="preserve"> IT </w:t>
      </w:r>
      <w:r w:rsidRPr="00F161AC">
        <w:rPr>
          <w:rFonts w:hint="eastAsia"/>
          <w:spacing w:val="-10"/>
          <w:lang w:eastAsia="ko-KR"/>
        </w:rPr>
        <w:t>시장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리서치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및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컨설팅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조직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중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하나인</w:t>
      </w:r>
      <w:r w:rsidRPr="00F161AC">
        <w:rPr>
          <w:rFonts w:hint="eastAsia"/>
          <w:spacing w:val="-10"/>
          <w:lang w:eastAsia="ko-KR"/>
        </w:rPr>
        <w:t xml:space="preserve"> Information Services Group (ISG)</w:t>
      </w:r>
      <w:r w:rsidRPr="00F161AC">
        <w:rPr>
          <w:rFonts w:hint="eastAsia"/>
          <w:spacing w:val="-10"/>
          <w:lang w:eastAsia="ko-KR"/>
        </w:rPr>
        <w:t>로부터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엣지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컴퓨팅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부문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라이징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스타</w:t>
      </w:r>
      <w:r w:rsidRPr="00F161AC">
        <w:rPr>
          <w:rFonts w:hint="eastAsia"/>
          <w:spacing w:val="-10"/>
          <w:lang w:eastAsia="ko-KR"/>
        </w:rPr>
        <w:t xml:space="preserve">(Rising Start) </w:t>
      </w:r>
      <w:r w:rsidRPr="00F161AC">
        <w:rPr>
          <w:rFonts w:hint="eastAsia"/>
          <w:spacing w:val="-10"/>
          <w:lang w:eastAsia="ko-KR"/>
        </w:rPr>
        <w:t>상을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수상했다</w:t>
      </w:r>
      <w:r w:rsidRPr="00F161AC">
        <w:rPr>
          <w:rFonts w:hint="eastAsia"/>
          <w:spacing w:val="-10"/>
          <w:lang w:eastAsia="ko-KR"/>
        </w:rPr>
        <w:t xml:space="preserve">. </w:t>
      </w:r>
      <w:r w:rsidRPr="00F161AC">
        <w:rPr>
          <w:rFonts w:hint="eastAsia"/>
          <w:spacing w:val="-10"/>
          <w:lang w:eastAsia="ko-KR"/>
        </w:rPr>
        <w:t>공식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행사는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베를린</w:t>
      </w:r>
      <w:r w:rsidRPr="00F161AC">
        <w:rPr>
          <w:rFonts w:hint="eastAsia"/>
          <w:spacing w:val="-10"/>
          <w:lang w:eastAsia="ko-KR"/>
        </w:rPr>
        <w:t xml:space="preserve"> Golf Yards Lounge</w:t>
      </w:r>
      <w:r w:rsidRPr="00F161AC">
        <w:rPr>
          <w:rFonts w:hint="eastAsia"/>
          <w:spacing w:val="-10"/>
          <w:lang w:eastAsia="ko-KR"/>
        </w:rPr>
        <w:t>에서</w:t>
      </w:r>
      <w:r w:rsidRPr="00F161AC">
        <w:rPr>
          <w:rFonts w:hint="eastAsia"/>
          <w:spacing w:val="-10"/>
          <w:lang w:eastAsia="ko-KR"/>
        </w:rPr>
        <w:t xml:space="preserve"> ISG Provider Lens Awards 2019</w:t>
      </w:r>
      <w:r w:rsidRPr="00F161AC">
        <w:rPr>
          <w:rFonts w:hint="eastAsia"/>
          <w:spacing w:val="-10"/>
          <w:lang w:eastAsia="ko-KR"/>
        </w:rPr>
        <w:t>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개최되었다</w:t>
      </w:r>
      <w:r w:rsidRPr="00F161AC">
        <w:rPr>
          <w:rFonts w:hint="eastAsia"/>
          <w:spacing w:val="-10"/>
          <w:lang w:eastAsia="ko-KR"/>
        </w:rPr>
        <w:t>.</w:t>
      </w:r>
    </w:p>
    <w:p w:rsidR="00F161AC" w:rsidRDefault="00F161AC" w:rsidP="00593948">
      <w:pPr>
        <w:pStyle w:val="PIFlietext"/>
        <w:spacing w:line="240" w:lineRule="auto"/>
        <w:rPr>
          <w:spacing w:val="-10"/>
          <w:lang w:eastAsia="ko-KR"/>
        </w:rPr>
      </w:pPr>
      <w:r w:rsidRPr="00F161AC">
        <w:rPr>
          <w:rFonts w:hint="eastAsia"/>
          <w:spacing w:val="-10"/>
          <w:lang w:eastAsia="ko-KR"/>
        </w:rPr>
        <w:t>라이징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스타상은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지난</w:t>
      </w:r>
      <w:r w:rsidRPr="00F161AC">
        <w:rPr>
          <w:rFonts w:hint="eastAsia"/>
          <w:spacing w:val="-10"/>
          <w:lang w:eastAsia="ko-KR"/>
        </w:rPr>
        <w:t xml:space="preserve"> 12</w:t>
      </w:r>
      <w:r w:rsidRPr="00F161AC">
        <w:rPr>
          <w:rFonts w:hint="eastAsia"/>
          <w:spacing w:val="-10"/>
          <w:lang w:eastAsia="ko-KR"/>
        </w:rPr>
        <w:t>개월간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솔루션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개발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면에서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급진적인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진보를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이뤄낸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업체에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수된다</w:t>
      </w:r>
      <w:r w:rsidRPr="00F161AC">
        <w:rPr>
          <w:rFonts w:hint="eastAsia"/>
          <w:spacing w:val="-10"/>
          <w:lang w:eastAsia="ko-KR"/>
        </w:rPr>
        <w:t>. ISG</w:t>
      </w:r>
      <w:r w:rsidRPr="00F161AC">
        <w:rPr>
          <w:rFonts w:hint="eastAsia"/>
          <w:spacing w:val="-10"/>
          <w:lang w:eastAsia="ko-KR"/>
        </w:rPr>
        <w:t>에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의해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리탈의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엣지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포트폴리오는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미래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잠재력이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크고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경영진이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로컬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시장에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대한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뛰어난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이해도를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가지고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있다는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평가를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받는다</w:t>
      </w:r>
      <w:r w:rsidRPr="00F161AC">
        <w:rPr>
          <w:rFonts w:hint="eastAsia"/>
          <w:spacing w:val="-10"/>
          <w:lang w:eastAsia="ko-KR"/>
        </w:rPr>
        <w:t xml:space="preserve">. </w:t>
      </w:r>
      <w:r w:rsidRPr="00F161AC">
        <w:rPr>
          <w:rFonts w:hint="eastAsia"/>
          <w:spacing w:val="-10"/>
          <w:lang w:eastAsia="ko-KR"/>
        </w:rPr>
        <w:t>더불어</w:t>
      </w:r>
      <w:r w:rsidRPr="00F161AC">
        <w:rPr>
          <w:rFonts w:hint="eastAsia"/>
          <w:spacing w:val="-10"/>
          <w:lang w:eastAsia="ko-KR"/>
        </w:rPr>
        <w:t xml:space="preserve"> ISG</w:t>
      </w:r>
      <w:r w:rsidRPr="00F161AC">
        <w:rPr>
          <w:rFonts w:hint="eastAsia"/>
          <w:spacing w:val="-10"/>
          <w:lang w:eastAsia="ko-KR"/>
        </w:rPr>
        <w:t>는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제품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로드맵을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분석하고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명확한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주요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시장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동향과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고객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요구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사항을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파악했다</w:t>
      </w:r>
      <w:r w:rsidRPr="00F161AC">
        <w:rPr>
          <w:rFonts w:hint="eastAsia"/>
          <w:spacing w:val="-10"/>
          <w:lang w:eastAsia="ko-KR"/>
        </w:rPr>
        <w:t xml:space="preserve">. </w:t>
      </w:r>
      <w:r w:rsidRPr="00F161AC">
        <w:rPr>
          <w:rFonts w:hint="eastAsia"/>
          <w:spacing w:val="-10"/>
          <w:lang w:eastAsia="ko-KR"/>
        </w:rPr>
        <w:t>라이징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스타상은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또한</w:t>
      </w:r>
      <w:r w:rsidRPr="00F161AC">
        <w:rPr>
          <w:rFonts w:hint="eastAsia"/>
          <w:spacing w:val="-10"/>
          <w:lang w:eastAsia="ko-KR"/>
        </w:rPr>
        <w:t xml:space="preserve"> ISG</w:t>
      </w:r>
      <w:r w:rsidRPr="00F161AC">
        <w:rPr>
          <w:rFonts w:hint="eastAsia"/>
          <w:spacing w:val="-10"/>
          <w:lang w:eastAsia="ko-KR"/>
        </w:rPr>
        <w:t>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향후</w:t>
      </w:r>
      <w:r w:rsidRPr="00F161AC">
        <w:rPr>
          <w:rFonts w:hint="eastAsia"/>
          <w:spacing w:val="-10"/>
          <w:lang w:eastAsia="ko-KR"/>
        </w:rPr>
        <w:t xml:space="preserve"> 1~2</w:t>
      </w:r>
      <w:r w:rsidRPr="00F161AC">
        <w:rPr>
          <w:rFonts w:hint="eastAsia"/>
          <w:spacing w:val="-10"/>
          <w:lang w:eastAsia="ko-KR"/>
        </w:rPr>
        <w:t>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내의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시장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분석을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통해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리탈이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리더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쿼드런트</w:t>
      </w:r>
      <w:r w:rsidRPr="00F161AC">
        <w:rPr>
          <w:rFonts w:hint="eastAsia"/>
          <w:spacing w:val="-10"/>
          <w:lang w:eastAsia="ko-KR"/>
        </w:rPr>
        <w:t xml:space="preserve">(leader quadrant) </w:t>
      </w:r>
      <w:r w:rsidRPr="00F161AC">
        <w:rPr>
          <w:rFonts w:hint="eastAsia"/>
          <w:spacing w:val="-10"/>
          <w:lang w:eastAsia="ko-KR"/>
        </w:rPr>
        <w:t>내에서의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위치와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함께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리더로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선정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될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것이라는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믿음을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반영하고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있다</w:t>
      </w:r>
      <w:r w:rsidRPr="00F161AC">
        <w:rPr>
          <w:rFonts w:hint="eastAsia"/>
          <w:spacing w:val="-10"/>
          <w:lang w:eastAsia="ko-KR"/>
        </w:rPr>
        <w:t>.</w:t>
      </w:r>
    </w:p>
    <w:p w:rsidR="00F161AC" w:rsidRPr="00F161AC" w:rsidRDefault="00F161AC" w:rsidP="00593948">
      <w:pPr>
        <w:pStyle w:val="PIFlietext"/>
        <w:spacing w:line="240" w:lineRule="auto"/>
        <w:rPr>
          <w:b/>
          <w:spacing w:val="-10"/>
          <w:lang w:eastAsia="ko-KR"/>
        </w:rPr>
      </w:pPr>
      <w:r w:rsidRPr="00F161AC">
        <w:rPr>
          <w:rFonts w:hint="eastAsia"/>
          <w:b/>
          <w:spacing w:val="-10"/>
          <w:lang w:eastAsia="ko-KR"/>
        </w:rPr>
        <w:t>끊임없이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성장하는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제품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제공</w:t>
      </w:r>
    </w:p>
    <w:p w:rsidR="00F161AC" w:rsidRDefault="00F161AC" w:rsidP="00593948">
      <w:pPr>
        <w:pStyle w:val="PIFlietext"/>
        <w:spacing w:line="240" w:lineRule="auto"/>
        <w:rPr>
          <w:spacing w:val="-10"/>
          <w:lang w:eastAsia="ko-KR"/>
        </w:rPr>
      </w:pPr>
      <w:r w:rsidRPr="00F161AC">
        <w:rPr>
          <w:rFonts w:hint="eastAsia"/>
          <w:spacing w:val="-10"/>
          <w:lang w:eastAsia="ko-KR"/>
        </w:rPr>
        <w:lastRenderedPageBreak/>
        <w:t>자체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개발과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글로벌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파트너십을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통해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리탈은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계속해서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자사의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엣지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컴퓨팅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포트폴리오를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확장해왔다</w:t>
      </w:r>
      <w:r w:rsidRPr="00F161AC">
        <w:rPr>
          <w:rFonts w:hint="eastAsia"/>
          <w:spacing w:val="-10"/>
          <w:lang w:eastAsia="ko-KR"/>
        </w:rPr>
        <w:t xml:space="preserve">. </w:t>
      </w:r>
      <w:r w:rsidRPr="00F161AC">
        <w:rPr>
          <w:rFonts w:hint="eastAsia"/>
          <w:spacing w:val="-10"/>
          <w:lang w:eastAsia="ko-KR"/>
        </w:rPr>
        <w:t>포트폴리오의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솔루션은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고효율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쿨링을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갖춘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분산형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엣지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컴퓨팅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인프라의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빠른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적용을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위한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엣지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데이터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센터</w:t>
      </w:r>
      <w:r w:rsidRPr="00F161AC">
        <w:rPr>
          <w:rFonts w:hint="eastAsia"/>
          <w:spacing w:val="-10"/>
          <w:lang w:eastAsia="ko-KR"/>
        </w:rPr>
        <w:t>(EDC)</w:t>
      </w:r>
      <w:r w:rsidRPr="00F161AC">
        <w:rPr>
          <w:rFonts w:hint="eastAsia"/>
          <w:spacing w:val="-10"/>
          <w:lang w:eastAsia="ko-KR"/>
        </w:rPr>
        <w:t>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마이크로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데이터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센터</w:t>
      </w:r>
      <w:r w:rsidRPr="00F161AC">
        <w:rPr>
          <w:rFonts w:hint="eastAsia"/>
          <w:spacing w:val="-10"/>
          <w:lang w:eastAsia="ko-KR"/>
        </w:rPr>
        <w:t xml:space="preserve">(MDC), </w:t>
      </w:r>
      <w:r w:rsidRPr="00F161AC">
        <w:rPr>
          <w:rFonts w:hint="eastAsia"/>
          <w:spacing w:val="-10"/>
          <w:lang w:eastAsia="ko-KR"/>
        </w:rPr>
        <w:t>혹독한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환경에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엣지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데이터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센터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구현을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위한모듈형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세이프</w:t>
      </w:r>
      <w:r w:rsidRPr="00F161AC">
        <w:rPr>
          <w:rFonts w:hint="eastAsia"/>
          <w:spacing w:val="-10"/>
          <w:lang w:eastAsia="ko-KR"/>
        </w:rPr>
        <w:t>(safe)</w:t>
      </w:r>
      <w:r w:rsidRPr="00F161AC">
        <w:rPr>
          <w:rFonts w:hint="eastAsia"/>
          <w:spacing w:val="-10"/>
          <w:lang w:eastAsia="ko-KR"/>
        </w:rPr>
        <w:t>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포함한다</w:t>
      </w:r>
      <w:r w:rsidRPr="00F161AC">
        <w:rPr>
          <w:rFonts w:hint="eastAsia"/>
          <w:spacing w:val="-10"/>
          <w:lang w:eastAsia="ko-KR"/>
        </w:rPr>
        <w:t xml:space="preserve">. </w:t>
      </w:r>
      <w:r w:rsidRPr="00F161AC">
        <w:rPr>
          <w:rFonts w:hint="eastAsia"/>
          <w:spacing w:val="-10"/>
          <w:lang w:eastAsia="ko-KR"/>
        </w:rPr>
        <w:t>리탈</w:t>
      </w:r>
      <w:r w:rsidRPr="00F161AC">
        <w:rPr>
          <w:rFonts w:hint="eastAsia"/>
          <w:spacing w:val="-10"/>
          <w:lang w:eastAsia="ko-KR"/>
        </w:rPr>
        <w:t xml:space="preserve">, Atos </w:t>
      </w:r>
      <w:r w:rsidRPr="00F161AC">
        <w:rPr>
          <w:rFonts w:hint="eastAsia"/>
          <w:spacing w:val="-10"/>
          <w:lang w:eastAsia="ko-KR"/>
        </w:rPr>
        <w:t>및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지멘스가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공동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제작하여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제공하는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산업용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엣지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데이터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센터</w:t>
      </w:r>
      <w:r w:rsidRPr="00F161AC">
        <w:rPr>
          <w:rFonts w:hint="eastAsia"/>
          <w:spacing w:val="-10"/>
          <w:lang w:eastAsia="ko-KR"/>
        </w:rPr>
        <w:t>(IEDC)</w:t>
      </w:r>
      <w:r w:rsidRPr="00F161AC">
        <w:rPr>
          <w:rFonts w:hint="eastAsia"/>
          <w:spacing w:val="-10"/>
          <w:lang w:eastAsia="ko-KR"/>
        </w:rPr>
        <w:t>는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최첨단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산업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시나리오와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사물인터넷</w:t>
      </w:r>
      <w:r w:rsidRPr="00F161AC">
        <w:rPr>
          <w:rFonts w:hint="eastAsia"/>
          <w:spacing w:val="-10"/>
          <w:lang w:eastAsia="ko-KR"/>
        </w:rPr>
        <w:t xml:space="preserve">(IoT) </w:t>
      </w:r>
      <w:r w:rsidRPr="00F161AC">
        <w:rPr>
          <w:rFonts w:hint="eastAsia"/>
          <w:spacing w:val="-10"/>
          <w:lang w:eastAsia="ko-KR"/>
        </w:rPr>
        <w:t>데이터의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실시간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처리에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이상적이다</w:t>
      </w:r>
      <w:r w:rsidRPr="00F161AC">
        <w:rPr>
          <w:rFonts w:hint="eastAsia"/>
          <w:spacing w:val="-10"/>
          <w:lang w:eastAsia="ko-KR"/>
        </w:rPr>
        <w:t xml:space="preserve">. </w:t>
      </w:r>
      <w:r w:rsidRPr="00F161AC">
        <w:rPr>
          <w:rFonts w:hint="eastAsia"/>
          <w:spacing w:val="-10"/>
          <w:lang w:eastAsia="ko-KR"/>
        </w:rPr>
        <w:t>시큐리티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엣지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데이터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센터</w:t>
      </w:r>
      <w:r w:rsidRPr="00F161AC">
        <w:rPr>
          <w:rFonts w:hint="eastAsia"/>
          <w:spacing w:val="-10"/>
          <w:lang w:eastAsia="ko-KR"/>
        </w:rPr>
        <w:t>(SEDC)</w:t>
      </w:r>
      <w:r w:rsidRPr="00F161AC">
        <w:rPr>
          <w:rFonts w:hint="eastAsia"/>
          <w:spacing w:val="-10"/>
          <w:lang w:eastAsia="ko-KR"/>
        </w:rPr>
        <w:t>는</w:t>
      </w:r>
      <w:r w:rsidRPr="00F161AC">
        <w:rPr>
          <w:rFonts w:hint="eastAsia"/>
          <w:spacing w:val="-10"/>
          <w:lang w:eastAsia="ko-KR"/>
        </w:rPr>
        <w:t xml:space="preserve"> HPE </w:t>
      </w:r>
      <w:r w:rsidRPr="00F161AC">
        <w:rPr>
          <w:rFonts w:hint="eastAsia"/>
          <w:spacing w:val="-10"/>
          <w:lang w:eastAsia="ko-KR"/>
        </w:rPr>
        <w:t>및</w:t>
      </w:r>
      <w:r w:rsidRPr="00F161AC">
        <w:rPr>
          <w:rFonts w:hint="eastAsia"/>
          <w:spacing w:val="-10"/>
          <w:lang w:eastAsia="ko-KR"/>
        </w:rPr>
        <w:t xml:space="preserve"> ABB</w:t>
      </w:r>
      <w:r w:rsidRPr="00F161AC">
        <w:rPr>
          <w:rFonts w:hint="eastAsia"/>
          <w:spacing w:val="-10"/>
          <w:lang w:eastAsia="ko-KR"/>
        </w:rPr>
        <w:t>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함께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작업하여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개발한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견고하게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보호되는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솔루션이다</w:t>
      </w:r>
      <w:r w:rsidRPr="00F161AC">
        <w:rPr>
          <w:rFonts w:hint="eastAsia"/>
          <w:spacing w:val="-10"/>
          <w:lang w:eastAsia="ko-KR"/>
        </w:rPr>
        <w:t>. SEDC</w:t>
      </w:r>
      <w:r w:rsidRPr="00F161AC">
        <w:rPr>
          <w:rFonts w:hint="eastAsia"/>
          <w:spacing w:val="-10"/>
          <w:lang w:eastAsia="ko-KR"/>
        </w:rPr>
        <w:t>는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완전히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미리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구성되고</w:t>
      </w:r>
      <w:r w:rsidRPr="00F161AC">
        <w:rPr>
          <w:rFonts w:hint="eastAsia"/>
          <w:spacing w:val="-10"/>
          <w:lang w:eastAsia="ko-KR"/>
        </w:rPr>
        <w:t xml:space="preserve">, </w:t>
      </w:r>
      <w:r w:rsidRPr="00F161AC">
        <w:rPr>
          <w:rFonts w:hint="eastAsia"/>
          <w:spacing w:val="-10"/>
          <w:lang w:eastAsia="ko-KR"/>
        </w:rPr>
        <w:t>턴키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솔루션이어서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정말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빠르게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적용할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있다</w:t>
      </w:r>
      <w:r w:rsidRPr="00F161AC">
        <w:rPr>
          <w:rFonts w:hint="eastAsia"/>
          <w:spacing w:val="-10"/>
          <w:lang w:eastAsia="ko-KR"/>
        </w:rPr>
        <w:t>.</w:t>
      </w:r>
    </w:p>
    <w:p w:rsidR="00F161AC" w:rsidRPr="00F161AC" w:rsidRDefault="00F161AC" w:rsidP="00593948">
      <w:pPr>
        <w:pStyle w:val="PIFlietext"/>
        <w:spacing w:line="240" w:lineRule="auto"/>
        <w:rPr>
          <w:b/>
          <w:spacing w:val="-10"/>
          <w:lang w:eastAsia="ko-KR"/>
        </w:rPr>
      </w:pPr>
      <w:r w:rsidRPr="00F161AC">
        <w:rPr>
          <w:rFonts w:hint="eastAsia"/>
          <w:b/>
          <w:spacing w:val="-10"/>
          <w:lang w:eastAsia="ko-KR"/>
        </w:rPr>
        <w:t>잠재력을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빠르게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인식한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리탈</w:t>
      </w:r>
    </w:p>
    <w:p w:rsidR="00F161AC" w:rsidRDefault="00F161AC" w:rsidP="00593948">
      <w:pPr>
        <w:pStyle w:val="PIFlietext"/>
        <w:spacing w:line="240" w:lineRule="auto"/>
        <w:rPr>
          <w:spacing w:val="-10"/>
          <w:lang w:eastAsia="ko-KR"/>
        </w:rPr>
      </w:pPr>
      <w:r w:rsidRPr="00F161AC">
        <w:rPr>
          <w:rFonts w:hint="eastAsia"/>
          <w:spacing w:val="-10"/>
          <w:lang w:eastAsia="ko-KR"/>
        </w:rPr>
        <w:t>ISG</w:t>
      </w:r>
      <w:r w:rsidRPr="00F161AC">
        <w:rPr>
          <w:rFonts w:hint="eastAsia"/>
          <w:spacing w:val="-10"/>
          <w:lang w:eastAsia="ko-KR"/>
        </w:rPr>
        <w:t>는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리탈의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탁월한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강점이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데이터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센터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구축에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대한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광범위한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경험과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혁신적인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제품군이라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생각한다</w:t>
      </w:r>
      <w:r w:rsidRPr="00F161AC">
        <w:rPr>
          <w:rFonts w:hint="eastAsia"/>
          <w:spacing w:val="-10"/>
          <w:lang w:eastAsia="ko-KR"/>
        </w:rPr>
        <w:t xml:space="preserve">. </w:t>
      </w:r>
      <w:r w:rsidRPr="00F161AC">
        <w:rPr>
          <w:rFonts w:hint="eastAsia"/>
          <w:spacing w:val="-10"/>
          <w:lang w:eastAsia="ko-KR"/>
        </w:rPr>
        <w:t>리탈은</w:t>
      </w:r>
      <w:r w:rsidRPr="00F161AC">
        <w:rPr>
          <w:rFonts w:hint="eastAsia"/>
          <w:spacing w:val="-10"/>
          <w:lang w:eastAsia="ko-KR"/>
        </w:rPr>
        <w:t xml:space="preserve"> Industry 4.0</w:t>
      </w:r>
      <w:r w:rsidRPr="00F161AC">
        <w:rPr>
          <w:rFonts w:hint="eastAsia"/>
          <w:spacing w:val="-10"/>
          <w:lang w:eastAsia="ko-KR"/>
        </w:rPr>
        <w:t>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사물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인터넷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시장을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위한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엣지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컴퓨팅이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가진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잠재성을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일찍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파악했다</w:t>
      </w:r>
      <w:r w:rsidRPr="00F161AC">
        <w:rPr>
          <w:rFonts w:hint="eastAsia"/>
          <w:spacing w:val="-10"/>
          <w:lang w:eastAsia="ko-KR"/>
        </w:rPr>
        <w:t xml:space="preserve">. </w:t>
      </w:r>
      <w:r w:rsidRPr="00F161AC">
        <w:rPr>
          <w:rFonts w:hint="eastAsia"/>
          <w:spacing w:val="-10"/>
          <w:lang w:eastAsia="ko-KR"/>
        </w:rPr>
        <w:t>같은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그룹사인</w:t>
      </w:r>
      <w:r w:rsidRPr="00F161AC">
        <w:rPr>
          <w:rFonts w:hint="eastAsia"/>
          <w:spacing w:val="-10"/>
          <w:lang w:eastAsia="ko-KR"/>
        </w:rPr>
        <w:t xml:space="preserve"> Innovo Cloud</w:t>
      </w:r>
      <w:r w:rsidRPr="00F161AC">
        <w:rPr>
          <w:rFonts w:hint="eastAsia"/>
          <w:spacing w:val="-10"/>
          <w:lang w:eastAsia="ko-KR"/>
        </w:rPr>
        <w:t>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함께</w:t>
      </w:r>
      <w:r w:rsidRPr="00F161AC">
        <w:rPr>
          <w:rFonts w:hint="eastAsia"/>
          <w:spacing w:val="-10"/>
          <w:lang w:eastAsia="ko-KR"/>
        </w:rPr>
        <w:t xml:space="preserve">, </w:t>
      </w:r>
      <w:r w:rsidRPr="00F161AC">
        <w:rPr>
          <w:rFonts w:hint="eastAsia"/>
          <w:spacing w:val="-10"/>
          <w:lang w:eastAsia="ko-KR"/>
        </w:rPr>
        <w:t>리탈은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현재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관리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및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클라우드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서비스를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포함한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종합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솔루션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포트폴리오를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제공하고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있다</w:t>
      </w:r>
      <w:r w:rsidRPr="00F161AC">
        <w:rPr>
          <w:rFonts w:hint="eastAsia"/>
          <w:spacing w:val="-10"/>
          <w:lang w:eastAsia="ko-KR"/>
        </w:rPr>
        <w:t>.</w:t>
      </w:r>
    </w:p>
    <w:p w:rsidR="00F161AC" w:rsidRPr="00F161AC" w:rsidRDefault="00F161AC" w:rsidP="00593948">
      <w:pPr>
        <w:pStyle w:val="PIFlietext"/>
        <w:spacing w:line="240" w:lineRule="auto"/>
        <w:rPr>
          <w:b/>
          <w:spacing w:val="-10"/>
          <w:lang w:eastAsia="ko-KR"/>
        </w:rPr>
      </w:pPr>
      <w:r w:rsidRPr="00F161AC">
        <w:rPr>
          <w:rFonts w:hint="eastAsia"/>
          <w:b/>
          <w:spacing w:val="-10"/>
          <w:lang w:eastAsia="ko-KR"/>
        </w:rPr>
        <w:t>역대급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중요성을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지닌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엣지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데이터</w:t>
      </w:r>
      <w:r w:rsidRPr="00F161AC">
        <w:rPr>
          <w:rFonts w:hint="eastAsia"/>
          <w:b/>
          <w:spacing w:val="-10"/>
          <w:lang w:eastAsia="ko-KR"/>
        </w:rPr>
        <w:t xml:space="preserve"> </w:t>
      </w:r>
      <w:r w:rsidRPr="00F161AC">
        <w:rPr>
          <w:rFonts w:hint="eastAsia"/>
          <w:b/>
          <w:spacing w:val="-10"/>
          <w:lang w:eastAsia="ko-KR"/>
        </w:rPr>
        <w:t>센터</w:t>
      </w:r>
    </w:p>
    <w:p w:rsidR="00F161AC" w:rsidRDefault="00F161AC" w:rsidP="00593948">
      <w:pPr>
        <w:pStyle w:val="PIFlietext"/>
        <w:spacing w:line="240" w:lineRule="auto"/>
        <w:rPr>
          <w:rFonts w:hint="eastAsia"/>
          <w:spacing w:val="-10"/>
          <w:lang w:eastAsia="ko-KR"/>
        </w:rPr>
      </w:pPr>
      <w:r w:rsidRPr="00F161AC">
        <w:rPr>
          <w:rFonts w:hint="eastAsia"/>
          <w:spacing w:val="-10"/>
          <w:lang w:eastAsia="ko-KR"/>
        </w:rPr>
        <w:t>엣지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데이터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센터는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저지연성을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구현하고</w:t>
      </w:r>
      <w:r w:rsidRPr="00F161AC">
        <w:rPr>
          <w:rFonts w:hint="eastAsia"/>
          <w:spacing w:val="-10"/>
          <w:lang w:eastAsia="ko-KR"/>
        </w:rPr>
        <w:t xml:space="preserve">, </w:t>
      </w:r>
      <w:r w:rsidRPr="00F161AC">
        <w:rPr>
          <w:rFonts w:hint="eastAsia"/>
          <w:spacing w:val="-10"/>
          <w:lang w:eastAsia="ko-KR"/>
        </w:rPr>
        <w:t>데이터를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생성지에서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실시간으로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바로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처리할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있게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해준다</w:t>
      </w:r>
      <w:r w:rsidRPr="00F161AC">
        <w:rPr>
          <w:rFonts w:hint="eastAsia"/>
          <w:spacing w:val="-10"/>
          <w:lang w:eastAsia="ko-KR"/>
        </w:rPr>
        <w:t xml:space="preserve">. </w:t>
      </w:r>
      <w:r w:rsidRPr="00F161AC">
        <w:rPr>
          <w:rFonts w:hint="eastAsia"/>
          <w:spacing w:val="-10"/>
          <w:lang w:eastAsia="ko-KR"/>
        </w:rPr>
        <w:t>데이터는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스마트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시티의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기계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제어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센서</w:t>
      </w:r>
      <w:r w:rsidRPr="00F161AC">
        <w:rPr>
          <w:rFonts w:hint="eastAsia"/>
          <w:spacing w:val="-10"/>
          <w:lang w:eastAsia="ko-KR"/>
        </w:rPr>
        <w:t xml:space="preserve">, </w:t>
      </w:r>
      <w:r w:rsidRPr="00F161AC">
        <w:rPr>
          <w:rFonts w:hint="eastAsia"/>
          <w:spacing w:val="-10"/>
          <w:lang w:eastAsia="ko-KR"/>
        </w:rPr>
        <w:t>차량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추적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시스템</w:t>
      </w:r>
      <w:r w:rsidRPr="00F161AC">
        <w:rPr>
          <w:rFonts w:hint="eastAsia"/>
          <w:spacing w:val="-10"/>
          <w:lang w:eastAsia="ko-KR"/>
        </w:rPr>
        <w:t xml:space="preserve">, </w:t>
      </w:r>
      <w:r w:rsidRPr="00F161AC">
        <w:rPr>
          <w:rFonts w:hint="eastAsia"/>
          <w:spacing w:val="-10"/>
          <w:lang w:eastAsia="ko-KR"/>
        </w:rPr>
        <w:t>또는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연결된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장치에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의해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수집된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데이터일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있다</w:t>
      </w:r>
      <w:r w:rsidRPr="00F161AC">
        <w:rPr>
          <w:rFonts w:hint="eastAsia"/>
          <w:spacing w:val="-10"/>
          <w:lang w:eastAsia="ko-KR"/>
        </w:rPr>
        <w:t xml:space="preserve">. </w:t>
      </w:r>
      <w:r w:rsidRPr="00F161AC">
        <w:rPr>
          <w:rFonts w:hint="eastAsia"/>
          <w:spacing w:val="-10"/>
          <w:lang w:eastAsia="ko-KR"/>
        </w:rPr>
        <w:t>더불어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다운스트림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데이터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센터에만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컴퓨팅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집약적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데이터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분석을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위한</w:t>
      </w:r>
      <w:r w:rsidRPr="00F161AC">
        <w:rPr>
          <w:rFonts w:hint="eastAsia"/>
          <w:spacing w:val="-10"/>
          <w:lang w:eastAsia="ko-KR"/>
        </w:rPr>
        <w:t xml:space="preserve"> IT </w:t>
      </w:r>
      <w:r w:rsidRPr="00F161AC">
        <w:rPr>
          <w:rFonts w:hint="eastAsia"/>
          <w:spacing w:val="-10"/>
          <w:lang w:eastAsia="ko-KR"/>
        </w:rPr>
        <w:t>리소스가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있기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때문에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클라우드와의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연결성은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머신러닝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및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예방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정비에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필요한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규모로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엣지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시스템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구현에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lastRenderedPageBreak/>
        <w:t>있어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매우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중요하다</w:t>
      </w:r>
      <w:r w:rsidRPr="00F161AC">
        <w:rPr>
          <w:rFonts w:hint="eastAsia"/>
          <w:spacing w:val="-10"/>
          <w:lang w:eastAsia="ko-KR"/>
        </w:rPr>
        <w:t xml:space="preserve">. </w:t>
      </w:r>
      <w:r w:rsidRPr="00F161AC">
        <w:rPr>
          <w:rFonts w:hint="eastAsia"/>
          <w:spacing w:val="-10"/>
          <w:lang w:eastAsia="ko-KR"/>
        </w:rPr>
        <w:t>이러한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분석의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결과는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엣지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데이터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센터를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통해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생산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향상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등에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적용된다</w:t>
      </w:r>
      <w:r w:rsidRPr="00F161AC">
        <w:rPr>
          <w:rFonts w:hint="eastAsia"/>
          <w:spacing w:val="-10"/>
          <w:lang w:eastAsia="ko-KR"/>
        </w:rPr>
        <w:t>.</w:t>
      </w:r>
    </w:p>
    <w:p w:rsidR="00C61E28" w:rsidRDefault="00A57AE5" w:rsidP="00593948">
      <w:pPr>
        <w:pStyle w:val="PIFlietext"/>
        <w:spacing w:line="240" w:lineRule="auto"/>
        <w:rPr>
          <w:spacing w:val="-10"/>
          <w:lang w:eastAsia="ko-KR"/>
        </w:rPr>
      </w:pPr>
      <w:r>
        <w:rPr>
          <w:spacing w:val="-10"/>
          <w:lang w:eastAsia="ko-KR"/>
        </w:rPr>
        <w:t>(</w:t>
      </w:r>
      <w:r>
        <w:rPr>
          <w:rFonts w:hint="eastAsia"/>
          <w:spacing w:val="-10"/>
          <w:lang w:eastAsia="ko-KR"/>
        </w:rPr>
        <w:t>1,</w:t>
      </w:r>
      <w:r w:rsidR="00F161AC">
        <w:rPr>
          <w:spacing w:val="-10"/>
          <w:lang w:eastAsia="ko-KR"/>
        </w:rPr>
        <w:t>389</w:t>
      </w:r>
      <w:r>
        <w:rPr>
          <w:rFonts w:hint="eastAsia"/>
          <w:spacing w:val="-10"/>
          <w:lang w:eastAsia="ko-KR"/>
        </w:rPr>
        <w:t>7</w:t>
      </w:r>
      <w:r>
        <w:rPr>
          <w:rFonts w:hint="eastAsia"/>
          <w:spacing w:val="-10"/>
          <w:lang w:eastAsia="ko-KR"/>
        </w:rPr>
        <w:t>자</w:t>
      </w:r>
      <w:r>
        <w:rPr>
          <w:rFonts w:hint="eastAsia"/>
          <w:spacing w:val="-10"/>
          <w:lang w:eastAsia="ko-KR"/>
        </w:rPr>
        <w:t>)</w:t>
      </w:r>
    </w:p>
    <w:p w:rsidR="00F86E1B" w:rsidRPr="00586E9A" w:rsidRDefault="00F86E1B" w:rsidP="003C60D2">
      <w:pPr>
        <w:pStyle w:val="PIAbspann"/>
        <w:spacing w:line="240" w:lineRule="auto"/>
        <w:rPr>
          <w:spacing w:val="-10"/>
          <w:sz w:val="22"/>
          <w:lang w:eastAsia="ko-KR"/>
        </w:rPr>
      </w:pPr>
      <w:r w:rsidRPr="00586E9A">
        <w:rPr>
          <w:spacing w:val="-10"/>
          <w:sz w:val="22"/>
          <w:lang w:eastAsia="ko-KR"/>
        </w:rPr>
        <w:sym w:font="Wingdings" w:char="F06E"/>
      </w:r>
    </w:p>
    <w:p w:rsidR="00876285" w:rsidRPr="00586E9A" w:rsidRDefault="002B069B" w:rsidP="003C60D2">
      <w:pPr>
        <w:pStyle w:val="PIAbspann"/>
        <w:spacing w:line="240" w:lineRule="auto"/>
        <w:rPr>
          <w:b/>
          <w:bCs/>
          <w:spacing w:val="-10"/>
          <w:lang w:eastAsia="ko-KR"/>
        </w:rPr>
      </w:pPr>
      <w:r w:rsidRPr="00586E9A">
        <w:rPr>
          <w:b/>
          <w:spacing w:val="-10"/>
          <w:lang w:eastAsia="ko-KR"/>
        </w:rPr>
        <w:t>이미지</w:t>
      </w:r>
      <w:r w:rsidRPr="00586E9A">
        <w:rPr>
          <w:b/>
          <w:spacing w:val="-10"/>
          <w:lang w:eastAsia="ko-KR"/>
        </w:rPr>
        <w:t xml:space="preserve"> </w:t>
      </w:r>
      <w:r w:rsidRPr="00586E9A">
        <w:rPr>
          <w:b/>
          <w:spacing w:val="-10"/>
          <w:lang w:eastAsia="ko-KR"/>
        </w:rPr>
        <w:t>설명</w:t>
      </w:r>
    </w:p>
    <w:p w:rsidR="00F161AC" w:rsidRDefault="00F161AC" w:rsidP="00EF17BA">
      <w:pPr>
        <w:pStyle w:val="PIAbspann"/>
        <w:spacing w:line="240" w:lineRule="auto"/>
        <w:rPr>
          <w:spacing w:val="-10"/>
          <w:lang w:eastAsia="ko-KR"/>
        </w:rPr>
      </w:pPr>
      <w:r w:rsidRPr="00F161AC">
        <w:rPr>
          <w:rFonts w:hint="eastAsia"/>
          <w:spacing w:val="-10"/>
          <w:lang w:eastAsia="ko-KR"/>
        </w:rPr>
        <w:t>이미지</w:t>
      </w:r>
      <w:r w:rsidRPr="00F161AC">
        <w:rPr>
          <w:rFonts w:hint="eastAsia"/>
          <w:spacing w:val="-10"/>
          <w:lang w:eastAsia="ko-KR"/>
        </w:rPr>
        <w:t xml:space="preserve"> 1 (fri192026700): </w:t>
      </w:r>
      <w:r w:rsidRPr="00F161AC">
        <w:rPr>
          <w:rFonts w:hint="eastAsia"/>
          <w:spacing w:val="-10"/>
          <w:lang w:eastAsia="ko-KR"/>
        </w:rPr>
        <w:t>리탈의</w:t>
      </w:r>
      <w:r w:rsidRPr="00F161AC">
        <w:rPr>
          <w:rFonts w:hint="eastAsia"/>
          <w:spacing w:val="-10"/>
          <w:lang w:eastAsia="ko-KR"/>
        </w:rPr>
        <w:t xml:space="preserve"> IT </w:t>
      </w:r>
      <w:r w:rsidRPr="00F161AC">
        <w:rPr>
          <w:rFonts w:hint="eastAsia"/>
          <w:spacing w:val="-10"/>
          <w:lang w:eastAsia="ko-KR"/>
        </w:rPr>
        <w:t>글로벌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비즈니스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개발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및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전략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담당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이사인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라덱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슈톨라</w:t>
      </w:r>
      <w:r w:rsidRPr="00F161AC">
        <w:rPr>
          <w:rFonts w:hint="eastAsia"/>
          <w:spacing w:val="-10"/>
          <w:lang w:eastAsia="ko-KR"/>
        </w:rPr>
        <w:t>(Radek Stolar) (</w:t>
      </w:r>
      <w:r w:rsidRPr="00F161AC">
        <w:rPr>
          <w:rFonts w:hint="eastAsia"/>
          <w:spacing w:val="-10"/>
          <w:lang w:eastAsia="ko-KR"/>
        </w:rPr>
        <w:t>사진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우측</w:t>
      </w:r>
      <w:r w:rsidRPr="00F161AC">
        <w:rPr>
          <w:rFonts w:hint="eastAsia"/>
          <w:spacing w:val="-10"/>
          <w:lang w:eastAsia="ko-KR"/>
        </w:rPr>
        <w:t>)</w:t>
      </w:r>
      <w:r w:rsidRPr="00F161AC">
        <w:rPr>
          <w:rFonts w:hint="eastAsia"/>
          <w:spacing w:val="-10"/>
          <w:lang w:eastAsia="ko-KR"/>
        </w:rPr>
        <w:t>이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독일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베를린</w:t>
      </w:r>
      <w:r w:rsidRPr="00F161AC">
        <w:rPr>
          <w:rFonts w:hint="eastAsia"/>
          <w:spacing w:val="-10"/>
          <w:lang w:eastAsia="ko-KR"/>
        </w:rPr>
        <w:t xml:space="preserve"> Golf Yard Lounge</w:t>
      </w:r>
      <w:r w:rsidRPr="00F161AC">
        <w:rPr>
          <w:rFonts w:hint="eastAsia"/>
          <w:spacing w:val="-10"/>
          <w:lang w:eastAsia="ko-KR"/>
        </w:rPr>
        <w:t>에서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엣지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컴퓨팅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부문</w:t>
      </w:r>
      <w:r w:rsidRPr="00F161AC">
        <w:rPr>
          <w:rFonts w:hint="eastAsia"/>
          <w:spacing w:val="-10"/>
          <w:lang w:eastAsia="ko-KR"/>
        </w:rPr>
        <w:t xml:space="preserve"> ISG Rising Star</w:t>
      </w:r>
      <w:r w:rsidRPr="00F161AC">
        <w:rPr>
          <w:rFonts w:hint="eastAsia"/>
          <w:spacing w:val="-10"/>
          <w:lang w:eastAsia="ko-KR"/>
        </w:rPr>
        <w:t>상을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수여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받았다</w:t>
      </w:r>
      <w:r w:rsidRPr="00F161AC">
        <w:rPr>
          <w:rFonts w:hint="eastAsia"/>
          <w:spacing w:val="-10"/>
          <w:lang w:eastAsia="ko-KR"/>
        </w:rPr>
        <w:t>.</w:t>
      </w:r>
    </w:p>
    <w:p w:rsidR="00F161AC" w:rsidRDefault="00F161AC" w:rsidP="00EF17BA">
      <w:pPr>
        <w:pStyle w:val="PIAbspann"/>
        <w:spacing w:line="240" w:lineRule="auto"/>
        <w:rPr>
          <w:spacing w:val="-10"/>
          <w:lang w:eastAsia="ko-KR"/>
        </w:rPr>
      </w:pPr>
      <w:r w:rsidRPr="00F161AC">
        <w:rPr>
          <w:rFonts w:hint="eastAsia"/>
          <w:spacing w:val="-10"/>
          <w:lang w:eastAsia="ko-KR"/>
        </w:rPr>
        <w:t>이미지</w:t>
      </w:r>
      <w:r w:rsidRPr="00F161AC">
        <w:rPr>
          <w:rFonts w:hint="eastAsia"/>
          <w:spacing w:val="-10"/>
          <w:lang w:eastAsia="ko-KR"/>
        </w:rPr>
        <w:t xml:space="preserve"> 2 (fri170302500.jpg): </w:t>
      </w:r>
      <w:r w:rsidRPr="00F161AC">
        <w:rPr>
          <w:rFonts w:hint="eastAsia"/>
          <w:spacing w:val="-10"/>
          <w:lang w:eastAsia="ko-KR"/>
        </w:rPr>
        <w:t>리탈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엣지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데이터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센터</w:t>
      </w:r>
      <w:r w:rsidRPr="00F161AC">
        <w:rPr>
          <w:rFonts w:hint="eastAsia"/>
          <w:spacing w:val="-10"/>
          <w:lang w:eastAsia="ko-KR"/>
        </w:rPr>
        <w:t>(EDC)</w:t>
      </w:r>
      <w:r w:rsidRPr="00F161AC">
        <w:rPr>
          <w:rFonts w:hint="eastAsia"/>
          <w:spacing w:val="-10"/>
          <w:lang w:eastAsia="ko-KR"/>
        </w:rPr>
        <w:t>는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두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대의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리탈</w:t>
      </w:r>
      <w:r w:rsidRPr="00F161AC">
        <w:rPr>
          <w:rFonts w:hint="eastAsia"/>
          <w:spacing w:val="-10"/>
          <w:lang w:eastAsia="ko-KR"/>
        </w:rPr>
        <w:t xml:space="preserve"> TS IT </w:t>
      </w:r>
      <w:r w:rsidRPr="00F161AC">
        <w:rPr>
          <w:rFonts w:hint="eastAsia"/>
          <w:spacing w:val="-10"/>
          <w:lang w:eastAsia="ko-KR"/>
        </w:rPr>
        <w:t>랙과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냉각</w:t>
      </w:r>
      <w:r w:rsidRPr="00F161AC">
        <w:rPr>
          <w:rFonts w:hint="eastAsia"/>
          <w:spacing w:val="-10"/>
          <w:lang w:eastAsia="ko-KR"/>
        </w:rPr>
        <w:t xml:space="preserve">, </w:t>
      </w:r>
      <w:r w:rsidRPr="00F161AC">
        <w:rPr>
          <w:rFonts w:hint="eastAsia"/>
          <w:spacing w:val="-10"/>
          <w:lang w:eastAsia="ko-KR"/>
        </w:rPr>
        <w:t>배전</w:t>
      </w:r>
      <w:r w:rsidRPr="00F161AC">
        <w:rPr>
          <w:rFonts w:hint="eastAsia"/>
          <w:spacing w:val="-10"/>
          <w:lang w:eastAsia="ko-KR"/>
        </w:rPr>
        <w:t xml:space="preserve">, UPS, </w:t>
      </w:r>
      <w:r w:rsidRPr="00F161AC">
        <w:rPr>
          <w:rFonts w:hint="eastAsia"/>
          <w:spacing w:val="-10"/>
          <w:lang w:eastAsia="ko-KR"/>
        </w:rPr>
        <w:t>화재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방지</w:t>
      </w:r>
      <w:r w:rsidRPr="00F161AC">
        <w:rPr>
          <w:rFonts w:hint="eastAsia"/>
          <w:spacing w:val="-10"/>
          <w:lang w:eastAsia="ko-KR"/>
        </w:rPr>
        <w:t xml:space="preserve">, </w:t>
      </w:r>
      <w:r w:rsidRPr="00F161AC">
        <w:rPr>
          <w:rFonts w:hint="eastAsia"/>
          <w:spacing w:val="-10"/>
          <w:lang w:eastAsia="ko-KR"/>
        </w:rPr>
        <w:t>모니터링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및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물리적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액세스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제어를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위한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작업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모듈로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구성돼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있다</w:t>
      </w:r>
      <w:r w:rsidRPr="00F161AC">
        <w:rPr>
          <w:rFonts w:hint="eastAsia"/>
          <w:spacing w:val="-10"/>
          <w:lang w:eastAsia="ko-KR"/>
        </w:rPr>
        <w:t xml:space="preserve">. </w:t>
      </w:r>
      <w:r w:rsidRPr="00F161AC">
        <w:rPr>
          <w:rFonts w:hint="eastAsia"/>
          <w:spacing w:val="-10"/>
          <w:lang w:eastAsia="ko-KR"/>
        </w:rPr>
        <w:t>이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턴키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방식의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인프라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플랫폼은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추후</w:t>
      </w:r>
      <w:r w:rsidRPr="00F161AC">
        <w:rPr>
          <w:rFonts w:hint="eastAsia"/>
          <w:spacing w:val="-10"/>
          <w:lang w:eastAsia="ko-KR"/>
        </w:rPr>
        <w:t xml:space="preserve"> 2</w:t>
      </w:r>
      <w:r w:rsidRPr="00F161AC">
        <w:rPr>
          <w:rFonts w:hint="eastAsia"/>
          <w:spacing w:val="-10"/>
          <w:lang w:eastAsia="ko-KR"/>
        </w:rPr>
        <w:t>개의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랙을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더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확장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할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수</w:t>
      </w:r>
      <w:r w:rsidRPr="00F161AC">
        <w:rPr>
          <w:rFonts w:hint="eastAsia"/>
          <w:spacing w:val="-10"/>
          <w:lang w:eastAsia="ko-KR"/>
        </w:rPr>
        <w:t xml:space="preserve"> </w:t>
      </w:r>
      <w:r w:rsidRPr="00F161AC">
        <w:rPr>
          <w:rFonts w:hint="eastAsia"/>
          <w:spacing w:val="-10"/>
          <w:lang w:eastAsia="ko-KR"/>
        </w:rPr>
        <w:t>있다</w:t>
      </w:r>
      <w:r w:rsidRPr="00F161AC">
        <w:rPr>
          <w:rFonts w:hint="eastAsia"/>
          <w:spacing w:val="-10"/>
          <w:lang w:eastAsia="ko-KR"/>
        </w:rPr>
        <w:t>.</w:t>
      </w:r>
    </w:p>
    <w:p w:rsidR="00876285" w:rsidRPr="00586E9A" w:rsidRDefault="009C79E9" w:rsidP="00EF17BA">
      <w:pPr>
        <w:pStyle w:val="PIAbspann"/>
        <w:spacing w:line="240" w:lineRule="auto"/>
        <w:rPr>
          <w:spacing w:val="-10"/>
          <w:lang w:eastAsia="ko-KR"/>
        </w:rPr>
      </w:pPr>
      <w:bookmarkStart w:id="0" w:name="_GoBack"/>
      <w:bookmarkEnd w:id="0"/>
      <w:r w:rsidRPr="00586E9A">
        <w:rPr>
          <w:spacing w:val="-10"/>
          <w:lang w:eastAsia="ko-KR"/>
        </w:rPr>
        <w:t>본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내용은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무상으로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복제할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수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있습니다</w:t>
      </w:r>
      <w:r w:rsidRPr="00586E9A">
        <w:rPr>
          <w:spacing w:val="-10"/>
          <w:lang w:eastAsia="ko-KR"/>
        </w:rPr>
        <w:t xml:space="preserve">. </w:t>
      </w:r>
      <w:r w:rsidRPr="00586E9A">
        <w:rPr>
          <w:spacing w:val="-10"/>
          <w:lang w:eastAsia="ko-KR"/>
        </w:rPr>
        <w:t>단</w:t>
      </w:r>
      <w:r w:rsidRPr="00586E9A">
        <w:rPr>
          <w:spacing w:val="-10"/>
          <w:lang w:eastAsia="ko-KR"/>
        </w:rPr>
        <w:t xml:space="preserve">, </w:t>
      </w:r>
      <w:r w:rsidRPr="00586E9A">
        <w:rPr>
          <w:spacing w:val="-10"/>
          <w:lang w:eastAsia="ko-KR"/>
        </w:rPr>
        <w:t>리탈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코리아가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자료의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출처임을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밝혀주시고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리탈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코리아로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견본용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사본의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전달을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당부</w:t>
      </w:r>
      <w:r w:rsidRPr="00586E9A">
        <w:rPr>
          <w:spacing w:val="-10"/>
          <w:lang w:eastAsia="ko-KR"/>
        </w:rPr>
        <w:t xml:space="preserve"> </w:t>
      </w:r>
      <w:r w:rsidRPr="00586E9A">
        <w:rPr>
          <w:spacing w:val="-10"/>
          <w:lang w:eastAsia="ko-KR"/>
        </w:rPr>
        <w:t>드립니다</w:t>
      </w:r>
      <w:r w:rsidRPr="00586E9A">
        <w:rPr>
          <w:spacing w:val="-10"/>
          <w:lang w:eastAsia="ko-KR"/>
        </w:rPr>
        <w:t>.</w:t>
      </w:r>
    </w:p>
    <w:p w:rsidR="009C79E9" w:rsidRPr="00586E9A" w:rsidRDefault="009C79E9" w:rsidP="003C60D2">
      <w:pPr>
        <w:pStyle w:val="PIFlietext"/>
        <w:suppressAutoHyphens/>
        <w:spacing w:line="240" w:lineRule="auto"/>
        <w:rPr>
          <w:b/>
          <w:sz w:val="18"/>
          <w:lang w:eastAsia="ko-KR"/>
        </w:rPr>
      </w:pPr>
      <w:r w:rsidRPr="00586E9A">
        <w:rPr>
          <w:b/>
          <w:sz w:val="18"/>
          <w:lang w:eastAsia="ko-KR"/>
        </w:rPr>
        <w:t>리탈</w:t>
      </w:r>
      <w:r w:rsidRPr="00586E9A">
        <w:rPr>
          <w:b/>
          <w:sz w:val="18"/>
          <w:lang w:eastAsia="ko-KR"/>
        </w:rPr>
        <w:t xml:space="preserve"> </w:t>
      </w:r>
      <w:r w:rsidRPr="00586E9A">
        <w:rPr>
          <w:b/>
          <w:sz w:val="18"/>
          <w:lang w:eastAsia="ko-KR"/>
        </w:rPr>
        <w:t>코리아</w:t>
      </w:r>
      <w:r w:rsidRPr="00586E9A">
        <w:rPr>
          <w:b/>
          <w:sz w:val="18"/>
          <w:lang w:eastAsia="ko-KR"/>
        </w:rPr>
        <w:t>(Rittal Co. Ltd. Korea)</w:t>
      </w:r>
    </w:p>
    <w:p w:rsidR="00E0319C" w:rsidRPr="00586E9A" w:rsidRDefault="00E0319C" w:rsidP="003C60D2">
      <w:pPr>
        <w:pStyle w:val="PIFlietext"/>
        <w:suppressAutoHyphens/>
        <w:spacing w:line="240" w:lineRule="auto"/>
        <w:rPr>
          <w:sz w:val="18"/>
          <w:lang w:eastAsia="ko-KR"/>
        </w:rPr>
      </w:pPr>
      <w:r w:rsidRPr="00586E9A">
        <w:rPr>
          <w:sz w:val="18"/>
          <w:lang w:eastAsia="ko-KR"/>
        </w:rPr>
        <w:t>리탈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코리아</w:t>
      </w:r>
      <w:r w:rsidRPr="00586E9A">
        <w:rPr>
          <w:sz w:val="18"/>
          <w:lang w:eastAsia="ko-KR"/>
        </w:rPr>
        <w:t>(Rittal Co. Ltd. Korea)</w:t>
      </w:r>
      <w:r w:rsidRPr="00586E9A">
        <w:rPr>
          <w:sz w:val="18"/>
          <w:lang w:eastAsia="ko-KR"/>
        </w:rPr>
        <w:t>는</w:t>
      </w:r>
      <w:r w:rsidRPr="00586E9A">
        <w:rPr>
          <w:sz w:val="18"/>
          <w:lang w:eastAsia="ko-KR"/>
        </w:rPr>
        <w:t xml:space="preserve"> 100% </w:t>
      </w:r>
      <w:r w:rsidRPr="00586E9A">
        <w:rPr>
          <w:sz w:val="18"/>
          <w:lang w:eastAsia="ko-KR"/>
        </w:rPr>
        <w:t>외국자본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투자를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통해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리탈</w:t>
      </w:r>
      <w:r w:rsidRPr="00586E9A">
        <w:rPr>
          <w:sz w:val="18"/>
          <w:lang w:eastAsia="ko-KR"/>
        </w:rPr>
        <w:t>(Rittal GmbH &amp; Co. KG)</w:t>
      </w:r>
      <w:r w:rsidRPr="00586E9A">
        <w:rPr>
          <w:sz w:val="18"/>
          <w:lang w:eastAsia="ko-KR"/>
        </w:rPr>
        <w:t>이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소유한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자회사로</w:t>
      </w:r>
      <w:r w:rsidRPr="00586E9A">
        <w:rPr>
          <w:sz w:val="18"/>
          <w:lang w:eastAsia="ko-KR"/>
        </w:rPr>
        <w:t xml:space="preserve"> 1996</w:t>
      </w:r>
      <w:r w:rsidRPr="00586E9A">
        <w:rPr>
          <w:sz w:val="18"/>
          <w:lang w:eastAsia="ko-KR"/>
        </w:rPr>
        <w:t>년에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설립되었다</w:t>
      </w:r>
      <w:r w:rsidRPr="00586E9A">
        <w:rPr>
          <w:sz w:val="18"/>
          <w:lang w:eastAsia="ko-KR"/>
        </w:rPr>
        <w:t xml:space="preserve">. </w:t>
      </w:r>
      <w:r w:rsidRPr="00586E9A">
        <w:rPr>
          <w:sz w:val="18"/>
          <w:lang w:eastAsia="ko-KR"/>
        </w:rPr>
        <w:t>현재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리탈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코리아에는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대한민국의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자동차</w:t>
      </w:r>
      <w:r w:rsidRPr="00586E9A">
        <w:rPr>
          <w:sz w:val="18"/>
          <w:lang w:eastAsia="ko-KR"/>
        </w:rPr>
        <w:t xml:space="preserve">, </w:t>
      </w:r>
      <w:r w:rsidR="003A4E83">
        <w:rPr>
          <w:rFonts w:hint="eastAsia"/>
          <w:sz w:val="18"/>
          <w:lang w:eastAsia="ko-KR"/>
        </w:rPr>
        <w:t>반도체</w:t>
      </w:r>
      <w:r w:rsidR="003A4E83">
        <w:rPr>
          <w:rFonts w:hint="eastAsia"/>
          <w:sz w:val="18"/>
          <w:lang w:eastAsia="ko-KR"/>
        </w:rPr>
        <w:t>,</w:t>
      </w:r>
      <w:r w:rsidR="003A4E83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조선</w:t>
      </w:r>
      <w:r w:rsidR="003A4E83">
        <w:rPr>
          <w:rFonts w:hint="eastAsia"/>
          <w:sz w:val="18"/>
          <w:lang w:eastAsia="ko-KR"/>
        </w:rPr>
        <w:t xml:space="preserve"> </w:t>
      </w:r>
      <w:r w:rsidR="003A4E83">
        <w:rPr>
          <w:rFonts w:hint="eastAsia"/>
          <w:sz w:val="18"/>
          <w:lang w:eastAsia="ko-KR"/>
        </w:rPr>
        <w:t>등의</w:t>
      </w:r>
      <w:r w:rsidR="003A4E83">
        <w:rPr>
          <w:rFonts w:hint="eastAsia"/>
          <w:sz w:val="18"/>
          <w:lang w:eastAsia="ko-KR"/>
        </w:rPr>
        <w:t xml:space="preserve"> </w:t>
      </w:r>
      <w:r w:rsidR="003A4E83">
        <w:rPr>
          <w:rFonts w:hint="eastAsia"/>
          <w:sz w:val="18"/>
          <w:lang w:eastAsia="ko-KR"/>
        </w:rPr>
        <w:t>제조</w:t>
      </w:r>
      <w:r w:rsidR="003A4E83">
        <w:rPr>
          <w:rFonts w:hint="eastAsia"/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산업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및</w:t>
      </w:r>
      <w:r w:rsidRPr="00586E9A">
        <w:rPr>
          <w:sz w:val="18"/>
          <w:lang w:eastAsia="ko-KR"/>
        </w:rPr>
        <w:t xml:space="preserve"> IT </w:t>
      </w:r>
      <w:r w:rsidRPr="00586E9A">
        <w:rPr>
          <w:sz w:val="18"/>
          <w:lang w:eastAsia="ko-KR"/>
        </w:rPr>
        <w:t>시장에서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엔지니어링과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수입</w:t>
      </w:r>
      <w:r w:rsidRPr="00586E9A">
        <w:rPr>
          <w:sz w:val="18"/>
          <w:lang w:eastAsia="ko-KR"/>
        </w:rPr>
        <w:t xml:space="preserve">, </w:t>
      </w:r>
      <w:r w:rsidRPr="00586E9A">
        <w:rPr>
          <w:sz w:val="18"/>
          <w:lang w:eastAsia="ko-KR"/>
        </w:rPr>
        <w:t>생산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등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혁신적인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리탈의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시스템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솔루션의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공급과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서비스에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전념하고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있는</w:t>
      </w:r>
      <w:r w:rsidRPr="00586E9A">
        <w:rPr>
          <w:sz w:val="18"/>
          <w:lang w:eastAsia="ko-KR"/>
        </w:rPr>
        <w:t xml:space="preserve"> 100</w:t>
      </w:r>
      <w:r w:rsidRPr="00586E9A">
        <w:rPr>
          <w:sz w:val="18"/>
          <w:lang w:eastAsia="ko-KR"/>
        </w:rPr>
        <w:t>여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명의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직원이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근무하고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있다</w:t>
      </w:r>
      <w:r w:rsidRPr="00586E9A">
        <w:rPr>
          <w:sz w:val="18"/>
          <w:lang w:eastAsia="ko-KR"/>
        </w:rPr>
        <w:t>. 2014</w:t>
      </w:r>
      <w:r w:rsidRPr="00586E9A">
        <w:rPr>
          <w:sz w:val="18"/>
          <w:lang w:eastAsia="ko-KR"/>
        </w:rPr>
        <w:t>년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말에는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인천경제자유구역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내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송도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국제도시에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신사옥으로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서울과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안산의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수도권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사무실과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물류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센터가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통합되면서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부산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지사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사무실과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더불어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현재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리탈의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글로벌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확장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전략에서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중요한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역할을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하고</w:t>
      </w:r>
      <w:r w:rsidRPr="00586E9A">
        <w:rPr>
          <w:sz w:val="18"/>
          <w:lang w:eastAsia="ko-KR"/>
        </w:rPr>
        <w:t xml:space="preserve"> </w:t>
      </w:r>
      <w:r w:rsidRPr="00586E9A">
        <w:rPr>
          <w:sz w:val="18"/>
          <w:lang w:eastAsia="ko-KR"/>
        </w:rPr>
        <w:t>있다</w:t>
      </w:r>
      <w:r w:rsidRPr="00586E9A">
        <w:rPr>
          <w:sz w:val="18"/>
          <w:lang w:eastAsia="ko-KR"/>
        </w:rPr>
        <w:t>.</w:t>
      </w:r>
    </w:p>
    <w:p w:rsidR="009C79E9" w:rsidRPr="00586E9A" w:rsidRDefault="009C79E9" w:rsidP="003C60D2">
      <w:pPr>
        <w:pStyle w:val="PIFlietext"/>
        <w:suppressAutoHyphens/>
        <w:spacing w:line="240" w:lineRule="auto"/>
        <w:rPr>
          <w:b/>
          <w:sz w:val="18"/>
          <w:lang w:eastAsia="ko-KR"/>
        </w:rPr>
      </w:pPr>
      <w:r w:rsidRPr="00586E9A">
        <w:rPr>
          <w:b/>
          <w:sz w:val="18"/>
          <w:lang w:eastAsia="ko-KR"/>
        </w:rPr>
        <w:t>리탈</w:t>
      </w:r>
      <w:r w:rsidRPr="00586E9A">
        <w:rPr>
          <w:b/>
          <w:sz w:val="18"/>
          <w:lang w:eastAsia="ko-KR"/>
        </w:rPr>
        <w:t>(Rittal GmbH &amp; Co. KG)</w:t>
      </w:r>
    </w:p>
    <w:p w:rsidR="001C594A" w:rsidRDefault="001C594A" w:rsidP="001C594A">
      <w:pPr>
        <w:pStyle w:val="PIFlietext"/>
        <w:suppressAutoHyphens/>
        <w:spacing w:line="240" w:lineRule="auto"/>
        <w:rPr>
          <w:sz w:val="18"/>
          <w:lang w:eastAsia="ko-KR"/>
        </w:rPr>
      </w:pPr>
      <w:r w:rsidRPr="001C594A">
        <w:rPr>
          <w:rFonts w:hint="eastAsia"/>
          <w:sz w:val="18"/>
          <w:lang w:eastAsia="ko-KR"/>
        </w:rPr>
        <w:t>독일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헤르본</w:t>
      </w:r>
      <w:r w:rsidRPr="001C594A">
        <w:rPr>
          <w:rFonts w:hint="eastAsia"/>
          <w:sz w:val="18"/>
          <w:lang w:eastAsia="ko-KR"/>
        </w:rPr>
        <w:t>(Herborn)</w:t>
      </w:r>
      <w:r w:rsidRPr="001C594A">
        <w:rPr>
          <w:rFonts w:hint="eastAsia"/>
          <w:sz w:val="18"/>
          <w:lang w:eastAsia="ko-KR"/>
        </w:rPr>
        <w:t>에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본사를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두고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있는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리탈은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산업용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인클로저</w:t>
      </w:r>
      <w:r w:rsidRPr="001C594A">
        <w:rPr>
          <w:rFonts w:hint="eastAsia"/>
          <w:sz w:val="18"/>
          <w:lang w:eastAsia="ko-KR"/>
        </w:rPr>
        <w:t xml:space="preserve">, </w:t>
      </w:r>
      <w:r w:rsidRPr="001C594A">
        <w:rPr>
          <w:rFonts w:hint="eastAsia"/>
          <w:sz w:val="18"/>
          <w:lang w:eastAsia="ko-KR"/>
        </w:rPr>
        <w:t>배전</w:t>
      </w:r>
      <w:r w:rsidRPr="001C594A">
        <w:rPr>
          <w:rFonts w:hint="eastAsia"/>
          <w:sz w:val="18"/>
          <w:lang w:eastAsia="ko-KR"/>
        </w:rPr>
        <w:t xml:space="preserve">, </w:t>
      </w:r>
      <w:r w:rsidRPr="001C594A">
        <w:rPr>
          <w:rFonts w:hint="eastAsia"/>
          <w:sz w:val="18"/>
          <w:lang w:eastAsia="ko-KR"/>
        </w:rPr>
        <w:t>공조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및</w:t>
      </w:r>
      <w:r w:rsidRPr="001C594A">
        <w:rPr>
          <w:rFonts w:hint="eastAsia"/>
          <w:sz w:val="18"/>
          <w:lang w:eastAsia="ko-KR"/>
        </w:rPr>
        <w:t xml:space="preserve"> IT </w:t>
      </w:r>
      <w:r w:rsidRPr="001C594A">
        <w:rPr>
          <w:rFonts w:hint="eastAsia"/>
          <w:sz w:val="18"/>
          <w:lang w:eastAsia="ko-KR"/>
        </w:rPr>
        <w:t>인프라와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소프트웨어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및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서비스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등의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솔루션을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공급하는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글로벌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선도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기업입니다</w:t>
      </w:r>
      <w:r w:rsidRPr="001C594A">
        <w:rPr>
          <w:rFonts w:hint="eastAsia"/>
          <w:sz w:val="18"/>
          <w:lang w:eastAsia="ko-KR"/>
        </w:rPr>
        <w:t>.</w:t>
      </w:r>
      <w:r>
        <w:rPr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리탈이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구축한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시스템은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기계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및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플랜트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엔지니어링</w:t>
      </w:r>
      <w:r w:rsidRPr="001C594A">
        <w:rPr>
          <w:rFonts w:hint="eastAsia"/>
          <w:sz w:val="18"/>
          <w:lang w:eastAsia="ko-KR"/>
        </w:rPr>
        <w:t xml:space="preserve">, </w:t>
      </w:r>
      <w:r w:rsidRPr="001C594A">
        <w:rPr>
          <w:rFonts w:hint="eastAsia"/>
          <w:sz w:val="18"/>
          <w:lang w:eastAsia="ko-KR"/>
        </w:rPr>
        <w:t>식음료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생산과</w:t>
      </w:r>
      <w:r w:rsidRPr="001C594A">
        <w:rPr>
          <w:rFonts w:hint="eastAsia"/>
          <w:sz w:val="18"/>
          <w:lang w:eastAsia="ko-KR"/>
        </w:rPr>
        <w:t xml:space="preserve"> IT </w:t>
      </w:r>
      <w:r w:rsidRPr="001C594A">
        <w:rPr>
          <w:rFonts w:hint="eastAsia"/>
          <w:sz w:val="18"/>
          <w:lang w:eastAsia="ko-KR"/>
        </w:rPr>
        <w:t>및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통신을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포함한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모든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글로벌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산업군의</w:t>
      </w:r>
      <w:r w:rsidRPr="001C594A">
        <w:rPr>
          <w:rFonts w:hint="eastAsia"/>
          <w:sz w:val="18"/>
          <w:lang w:eastAsia="ko-KR"/>
        </w:rPr>
        <w:t xml:space="preserve"> 90% </w:t>
      </w:r>
      <w:r w:rsidRPr="001C594A">
        <w:rPr>
          <w:rFonts w:hint="eastAsia"/>
          <w:sz w:val="18"/>
          <w:lang w:eastAsia="ko-KR"/>
        </w:rPr>
        <w:t>이상에서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찾아보실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수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있습니다</w:t>
      </w:r>
      <w:r w:rsidRPr="001C594A">
        <w:rPr>
          <w:rFonts w:hint="eastAsia"/>
          <w:sz w:val="18"/>
          <w:lang w:eastAsia="ko-KR"/>
        </w:rPr>
        <w:t>.</w:t>
      </w:r>
      <w:r>
        <w:rPr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세계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시장의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선두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기업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lastRenderedPageBreak/>
        <w:t>리탈이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제공하는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광범위한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제품에는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구성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가능한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인클로저가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포함되는데</w:t>
      </w:r>
      <w:r w:rsidRPr="001C594A">
        <w:rPr>
          <w:rFonts w:hint="eastAsia"/>
          <w:sz w:val="18"/>
          <w:lang w:eastAsia="ko-KR"/>
        </w:rPr>
        <w:t xml:space="preserve">, </w:t>
      </w:r>
      <w:r w:rsidRPr="001C594A">
        <w:rPr>
          <w:rFonts w:hint="eastAsia"/>
          <w:sz w:val="18"/>
          <w:lang w:eastAsia="ko-KR"/>
        </w:rPr>
        <w:t>그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데이터는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전체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생산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프로세스에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적용할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수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있습니다</w:t>
      </w:r>
      <w:r w:rsidRPr="001C594A">
        <w:rPr>
          <w:rFonts w:hint="eastAsia"/>
          <w:sz w:val="18"/>
          <w:lang w:eastAsia="ko-KR"/>
        </w:rPr>
        <w:t>.</w:t>
      </w:r>
      <w:r w:rsidRPr="001C594A"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최대</w:t>
      </w:r>
      <w:r w:rsidRPr="001C594A">
        <w:rPr>
          <w:rFonts w:hint="eastAsia"/>
          <w:sz w:val="18"/>
          <w:lang w:eastAsia="ko-KR"/>
        </w:rPr>
        <w:t xml:space="preserve"> 75% </w:t>
      </w:r>
      <w:r w:rsidRPr="001C594A">
        <w:rPr>
          <w:rFonts w:hint="eastAsia"/>
          <w:sz w:val="18"/>
          <w:lang w:eastAsia="ko-KR"/>
        </w:rPr>
        <w:t>더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적은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에너지와</w:t>
      </w:r>
      <w:r w:rsidRPr="001C594A">
        <w:rPr>
          <w:rFonts w:hint="eastAsia"/>
          <w:sz w:val="18"/>
          <w:lang w:eastAsia="ko-KR"/>
        </w:rPr>
        <w:t xml:space="preserve"> CO2</w:t>
      </w:r>
      <w:r w:rsidRPr="001C594A">
        <w:rPr>
          <w:rFonts w:hint="eastAsia"/>
          <w:sz w:val="18"/>
          <w:lang w:eastAsia="ko-KR"/>
        </w:rPr>
        <w:t>를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소비하는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지능형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리탈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냉각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솔루션은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생산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환경과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서로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통신하여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유지보수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및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서비스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컨셉을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예측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할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수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있게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합니다</w:t>
      </w:r>
      <w:r w:rsidRPr="001C594A">
        <w:rPr>
          <w:rFonts w:hint="eastAsia"/>
          <w:sz w:val="18"/>
          <w:lang w:eastAsia="ko-KR"/>
        </w:rPr>
        <w:t>.</w:t>
      </w:r>
      <w:r>
        <w:rPr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 xml:space="preserve">IT </w:t>
      </w:r>
      <w:r w:rsidRPr="001C594A">
        <w:rPr>
          <w:rFonts w:hint="eastAsia"/>
          <w:sz w:val="18"/>
          <w:lang w:eastAsia="ko-KR"/>
        </w:rPr>
        <w:t>랙과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모듈형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데이터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센터부터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엣지와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하이퍼스케일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컴퓨팅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솔루션까지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모두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혁신적인</w:t>
      </w:r>
      <w:r w:rsidRPr="001C594A">
        <w:rPr>
          <w:rFonts w:hint="eastAsia"/>
          <w:sz w:val="18"/>
          <w:lang w:eastAsia="ko-KR"/>
        </w:rPr>
        <w:t xml:space="preserve"> IT </w:t>
      </w:r>
      <w:r w:rsidRPr="001C594A">
        <w:rPr>
          <w:rFonts w:hint="eastAsia"/>
          <w:sz w:val="18"/>
          <w:lang w:eastAsia="ko-KR"/>
        </w:rPr>
        <w:t>솔루션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포트폴리오의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일부입니다</w:t>
      </w:r>
      <w:r w:rsidRPr="001C594A">
        <w:rPr>
          <w:rFonts w:hint="eastAsia"/>
          <w:sz w:val="18"/>
          <w:lang w:eastAsia="ko-KR"/>
        </w:rPr>
        <w:t>.</w:t>
      </w:r>
      <w:r>
        <w:rPr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선도적인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소프트웨어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공급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업체인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이플랜</w:t>
      </w:r>
      <w:r w:rsidRPr="001C594A">
        <w:rPr>
          <w:rFonts w:hint="eastAsia"/>
          <w:sz w:val="18"/>
          <w:lang w:eastAsia="ko-KR"/>
        </w:rPr>
        <w:t>(EPLAN)</w:t>
      </w:r>
      <w:r w:rsidRPr="001C594A">
        <w:rPr>
          <w:rFonts w:hint="eastAsia"/>
          <w:sz w:val="18"/>
          <w:lang w:eastAsia="ko-KR"/>
        </w:rPr>
        <w:t>과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시데온</w:t>
      </w:r>
      <w:r w:rsidRPr="001C594A">
        <w:rPr>
          <w:rFonts w:hint="eastAsia"/>
          <w:sz w:val="18"/>
          <w:lang w:eastAsia="ko-KR"/>
        </w:rPr>
        <w:t>(Cideon)</w:t>
      </w:r>
      <w:r w:rsidRPr="001C594A">
        <w:rPr>
          <w:rFonts w:hint="eastAsia"/>
          <w:sz w:val="18"/>
          <w:lang w:eastAsia="ko-KR"/>
        </w:rPr>
        <w:t>은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통섭적인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엔지니어링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솔루션을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제공하는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가치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사슬을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보완하고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리탈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자동화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시스템은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스위치기어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구축을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위한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자동화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시스템을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제공합니다</w:t>
      </w:r>
      <w:r w:rsidRPr="001C594A">
        <w:rPr>
          <w:rFonts w:hint="eastAsia"/>
          <w:sz w:val="18"/>
          <w:lang w:eastAsia="ko-KR"/>
        </w:rPr>
        <w:t xml:space="preserve">. </w:t>
      </w:r>
      <w:r w:rsidRPr="001C594A">
        <w:rPr>
          <w:rFonts w:hint="eastAsia"/>
          <w:sz w:val="18"/>
          <w:lang w:eastAsia="ko-KR"/>
        </w:rPr>
        <w:t>리탈은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독일에서</w:t>
      </w:r>
      <w:r w:rsidRPr="001C594A">
        <w:rPr>
          <w:rFonts w:hint="eastAsia"/>
          <w:sz w:val="18"/>
          <w:lang w:eastAsia="ko-KR"/>
        </w:rPr>
        <w:t xml:space="preserve"> 24</w:t>
      </w:r>
      <w:r w:rsidRPr="001C594A">
        <w:rPr>
          <w:rFonts w:hint="eastAsia"/>
          <w:sz w:val="18"/>
          <w:lang w:eastAsia="ko-KR"/>
        </w:rPr>
        <w:t>시간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이내에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필요에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따라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유연하고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효율적으로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정확하게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납품합니다</w:t>
      </w:r>
      <w:r w:rsidRPr="001C594A">
        <w:rPr>
          <w:rFonts w:hint="eastAsia"/>
          <w:sz w:val="18"/>
          <w:lang w:eastAsia="ko-KR"/>
        </w:rPr>
        <w:t>.</w:t>
      </w:r>
      <w:r>
        <w:rPr>
          <w:rFonts w:hint="eastAsia"/>
          <w:sz w:val="18"/>
          <w:lang w:eastAsia="ko-KR"/>
        </w:rPr>
        <w:t xml:space="preserve"> </w:t>
      </w:r>
    </w:p>
    <w:p w:rsidR="001C594A" w:rsidRPr="001C594A" w:rsidRDefault="001C594A" w:rsidP="001C594A">
      <w:pPr>
        <w:pStyle w:val="PIFlietext"/>
        <w:suppressAutoHyphens/>
        <w:spacing w:line="240" w:lineRule="auto"/>
        <w:rPr>
          <w:sz w:val="18"/>
          <w:lang w:eastAsia="ko-KR"/>
        </w:rPr>
      </w:pPr>
      <w:r w:rsidRPr="001C594A">
        <w:rPr>
          <w:rFonts w:hint="eastAsia"/>
          <w:sz w:val="18"/>
          <w:lang w:eastAsia="ko-KR"/>
        </w:rPr>
        <w:t>1961</w:t>
      </w:r>
      <w:r w:rsidRPr="001C594A">
        <w:rPr>
          <w:rFonts w:hint="eastAsia"/>
          <w:sz w:val="18"/>
          <w:lang w:eastAsia="ko-KR"/>
        </w:rPr>
        <w:t>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헤르본에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설립된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리탈은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프리드헬름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로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그룹</w:t>
      </w:r>
      <w:r w:rsidRPr="001C594A">
        <w:rPr>
          <w:rFonts w:hint="eastAsia"/>
          <w:sz w:val="18"/>
          <w:lang w:eastAsia="ko-KR"/>
        </w:rPr>
        <w:t>(Friedhelm Loh Group)</w:t>
      </w:r>
      <w:r w:rsidRPr="001C594A">
        <w:rPr>
          <w:rFonts w:hint="eastAsia"/>
          <w:sz w:val="18"/>
          <w:lang w:eastAsia="ko-KR"/>
        </w:rPr>
        <w:t>의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가장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큰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자회사입니다</w:t>
      </w:r>
      <w:r w:rsidRPr="001C594A">
        <w:rPr>
          <w:rFonts w:hint="eastAsia"/>
          <w:sz w:val="18"/>
          <w:lang w:eastAsia="ko-KR"/>
        </w:rPr>
        <w:t xml:space="preserve">. </w:t>
      </w:r>
      <w:r w:rsidRPr="001C594A">
        <w:rPr>
          <w:rFonts w:hint="eastAsia"/>
          <w:sz w:val="18"/>
          <w:lang w:eastAsia="ko-KR"/>
        </w:rPr>
        <w:t>프리드헬름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로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그룹은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세계</w:t>
      </w:r>
      <w:r w:rsidRPr="001C594A">
        <w:rPr>
          <w:rFonts w:hint="eastAsia"/>
          <w:sz w:val="18"/>
          <w:lang w:eastAsia="ko-KR"/>
        </w:rPr>
        <w:t xml:space="preserve"> 80</w:t>
      </w:r>
      <w:r w:rsidRPr="001C594A">
        <w:rPr>
          <w:rFonts w:hint="eastAsia"/>
          <w:sz w:val="18"/>
          <w:lang w:eastAsia="ko-KR"/>
        </w:rPr>
        <w:t>개의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지사와</w:t>
      </w:r>
      <w:r w:rsidRPr="001C594A">
        <w:rPr>
          <w:rFonts w:hint="eastAsia"/>
          <w:sz w:val="18"/>
          <w:lang w:eastAsia="ko-KR"/>
        </w:rPr>
        <w:t xml:space="preserve"> 18</w:t>
      </w:r>
      <w:r w:rsidRPr="001C594A">
        <w:rPr>
          <w:rFonts w:hint="eastAsia"/>
          <w:sz w:val="18"/>
          <w:lang w:eastAsia="ko-KR"/>
        </w:rPr>
        <w:t>개의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생산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공장을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운영하고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있습니다</w:t>
      </w:r>
      <w:r w:rsidRPr="001C594A">
        <w:rPr>
          <w:rFonts w:hint="eastAsia"/>
          <w:sz w:val="18"/>
          <w:lang w:eastAsia="ko-KR"/>
        </w:rPr>
        <w:t xml:space="preserve">. </w:t>
      </w:r>
      <w:r w:rsidRPr="001C594A">
        <w:rPr>
          <w:rFonts w:hint="eastAsia"/>
          <w:sz w:val="18"/>
          <w:lang w:eastAsia="ko-KR"/>
        </w:rPr>
        <w:t>그룹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전체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임직원은</w:t>
      </w:r>
      <w:r w:rsidRPr="001C594A">
        <w:rPr>
          <w:rFonts w:hint="eastAsia"/>
          <w:sz w:val="18"/>
          <w:lang w:eastAsia="ko-KR"/>
        </w:rPr>
        <w:t xml:space="preserve"> 11,500</w:t>
      </w:r>
      <w:r w:rsidRPr="001C594A">
        <w:rPr>
          <w:rFonts w:hint="eastAsia"/>
          <w:sz w:val="18"/>
          <w:lang w:eastAsia="ko-KR"/>
        </w:rPr>
        <w:t>여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명으로</w:t>
      </w:r>
      <w:r w:rsidRPr="001C594A">
        <w:rPr>
          <w:rFonts w:hint="eastAsia"/>
          <w:sz w:val="18"/>
          <w:lang w:eastAsia="ko-KR"/>
        </w:rPr>
        <w:t xml:space="preserve"> 2017</w:t>
      </w:r>
      <w:r w:rsidRPr="001C594A">
        <w:rPr>
          <w:rFonts w:hint="eastAsia"/>
          <w:sz w:val="18"/>
          <w:lang w:eastAsia="ko-KR"/>
        </w:rPr>
        <w:t>년</w:t>
      </w:r>
      <w:r w:rsidRPr="001C594A">
        <w:rPr>
          <w:rFonts w:hint="eastAsia"/>
          <w:sz w:val="18"/>
          <w:lang w:eastAsia="ko-KR"/>
        </w:rPr>
        <w:t xml:space="preserve"> 25</w:t>
      </w:r>
      <w:r w:rsidRPr="001C594A">
        <w:rPr>
          <w:rFonts w:hint="eastAsia"/>
          <w:sz w:val="18"/>
          <w:lang w:eastAsia="ko-KR"/>
        </w:rPr>
        <w:t>억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유로의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이익을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창출했습니다</w:t>
      </w:r>
      <w:r w:rsidRPr="001C594A">
        <w:rPr>
          <w:rFonts w:hint="eastAsia"/>
          <w:sz w:val="18"/>
          <w:lang w:eastAsia="ko-KR"/>
        </w:rPr>
        <w:t>. 2018</w:t>
      </w:r>
      <w:r w:rsidRPr="001C594A">
        <w:rPr>
          <w:rFonts w:hint="eastAsia"/>
          <w:sz w:val="18"/>
          <w:lang w:eastAsia="ko-KR"/>
        </w:rPr>
        <w:t>년에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리탈은</w:t>
      </w:r>
      <w:r w:rsidRPr="001C594A">
        <w:rPr>
          <w:rFonts w:hint="eastAsia"/>
          <w:sz w:val="18"/>
          <w:lang w:eastAsia="ko-KR"/>
        </w:rPr>
        <w:t xml:space="preserve"> 10</w:t>
      </w:r>
      <w:r w:rsidRPr="001C594A">
        <w:rPr>
          <w:rFonts w:hint="eastAsia"/>
          <w:sz w:val="18"/>
          <w:lang w:eastAsia="ko-KR"/>
        </w:rPr>
        <w:t>년째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운영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중인</w:t>
      </w:r>
      <w:r w:rsidRPr="001C594A">
        <w:rPr>
          <w:rFonts w:hint="eastAsia"/>
          <w:sz w:val="18"/>
          <w:lang w:eastAsia="ko-KR"/>
        </w:rPr>
        <w:t xml:space="preserve"> Top Employers Institute</w:t>
      </w:r>
      <w:r w:rsidRPr="001C594A">
        <w:rPr>
          <w:rFonts w:hint="eastAsia"/>
          <w:sz w:val="18"/>
          <w:lang w:eastAsia="ko-KR"/>
        </w:rPr>
        <w:t>로부터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독일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주요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고용기업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중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하나로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선정되었습니다</w:t>
      </w:r>
      <w:r w:rsidRPr="001C594A">
        <w:rPr>
          <w:rFonts w:hint="eastAsia"/>
          <w:sz w:val="18"/>
          <w:lang w:eastAsia="ko-KR"/>
        </w:rPr>
        <w:t xml:space="preserve">. </w:t>
      </w:r>
      <w:r w:rsidRPr="001C594A">
        <w:rPr>
          <w:rFonts w:hint="eastAsia"/>
          <w:sz w:val="18"/>
          <w:lang w:eastAsia="ko-KR"/>
        </w:rPr>
        <w:t>독일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전역의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조사에서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포커스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머니</w:t>
      </w:r>
      <w:r w:rsidRPr="001C594A">
        <w:rPr>
          <w:rFonts w:hint="eastAsia"/>
          <w:sz w:val="18"/>
          <w:lang w:eastAsia="ko-KR"/>
        </w:rPr>
        <w:t xml:space="preserve">(Focus Money) </w:t>
      </w:r>
      <w:r w:rsidRPr="001C594A">
        <w:rPr>
          <w:rFonts w:hint="eastAsia"/>
          <w:sz w:val="18"/>
          <w:lang w:eastAsia="ko-KR"/>
        </w:rPr>
        <w:t>잡지는</w:t>
      </w:r>
      <w:r w:rsidRPr="001C594A">
        <w:rPr>
          <w:rFonts w:hint="eastAsia"/>
          <w:sz w:val="18"/>
          <w:lang w:eastAsia="ko-KR"/>
        </w:rPr>
        <w:t xml:space="preserve"> 2018</w:t>
      </w:r>
      <w:r w:rsidRPr="001C594A">
        <w:rPr>
          <w:rFonts w:hint="eastAsia"/>
          <w:sz w:val="18"/>
          <w:lang w:eastAsia="ko-KR"/>
        </w:rPr>
        <w:t>년에</w:t>
      </w:r>
      <w:r w:rsidRPr="001C594A">
        <w:rPr>
          <w:rFonts w:hint="eastAsia"/>
          <w:sz w:val="18"/>
          <w:lang w:eastAsia="ko-KR"/>
        </w:rPr>
        <w:t xml:space="preserve"> 3</w:t>
      </w:r>
      <w:r w:rsidRPr="001C594A">
        <w:rPr>
          <w:rFonts w:hint="eastAsia"/>
          <w:sz w:val="18"/>
          <w:lang w:eastAsia="ko-KR"/>
        </w:rPr>
        <w:t>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연속으로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프리드헬름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로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그룹이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전국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최고의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직업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훈련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제공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기업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중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하나임을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확인했습니다</w:t>
      </w:r>
      <w:r w:rsidRPr="001C594A">
        <w:rPr>
          <w:rFonts w:hint="eastAsia"/>
          <w:sz w:val="18"/>
          <w:lang w:eastAsia="ko-KR"/>
        </w:rPr>
        <w:t>.</w:t>
      </w:r>
    </w:p>
    <w:p w:rsidR="001C594A" w:rsidRPr="001C594A" w:rsidRDefault="001C594A" w:rsidP="001C594A">
      <w:pPr>
        <w:pStyle w:val="PIFlietext"/>
        <w:suppressAutoHyphens/>
        <w:spacing w:line="240" w:lineRule="auto"/>
        <w:rPr>
          <w:sz w:val="18"/>
          <w:lang w:eastAsia="ko-KR"/>
        </w:rPr>
      </w:pPr>
      <w:r w:rsidRPr="001C594A">
        <w:rPr>
          <w:rFonts w:hint="eastAsia"/>
          <w:sz w:val="18"/>
          <w:lang w:eastAsia="ko-KR"/>
        </w:rPr>
        <w:t>자세한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내용은</w:t>
      </w:r>
      <w:r w:rsidRPr="001C594A">
        <w:rPr>
          <w:rFonts w:hint="eastAsia"/>
          <w:sz w:val="18"/>
          <w:lang w:eastAsia="ko-KR"/>
        </w:rPr>
        <w:t xml:space="preserve"> </w:t>
      </w:r>
      <w:hyperlink r:id="rId8" w:history="1">
        <w:r w:rsidRPr="00871359">
          <w:rPr>
            <w:rStyle w:val="a7"/>
            <w:sz w:val="18"/>
            <w:lang w:eastAsia="ko-KR"/>
          </w:rPr>
          <w:t>www.rittal.co.kr</w:t>
        </w:r>
      </w:hyperlink>
      <w:r w:rsidRPr="001C594A">
        <w:rPr>
          <w:rFonts w:hint="eastAsia"/>
          <w:sz w:val="18"/>
          <w:lang w:eastAsia="ko-KR"/>
        </w:rPr>
        <w:t>및</w:t>
      </w:r>
      <w:r w:rsidRPr="001C594A">
        <w:rPr>
          <w:rFonts w:hint="eastAsia"/>
          <w:sz w:val="18"/>
          <w:lang w:eastAsia="ko-KR"/>
        </w:rPr>
        <w:t xml:space="preserve"> </w:t>
      </w:r>
      <w:hyperlink r:id="rId9" w:history="1">
        <w:r w:rsidRPr="001C594A">
          <w:rPr>
            <w:rStyle w:val="a7"/>
            <w:rFonts w:hint="eastAsia"/>
            <w:sz w:val="18"/>
            <w:lang w:eastAsia="ko-KR"/>
          </w:rPr>
          <w:t>www.friedhelm-loh-group.com</w:t>
        </w:r>
      </w:hyperlink>
      <w:r w:rsidRPr="001C594A">
        <w:rPr>
          <w:rFonts w:hint="eastAsia"/>
          <w:sz w:val="18"/>
          <w:lang w:eastAsia="ko-KR"/>
        </w:rPr>
        <w:t>을</w:t>
      </w:r>
      <w:r w:rsidRPr="001C594A">
        <w:rPr>
          <w:rFonts w:hint="eastAsia"/>
          <w:sz w:val="18"/>
          <w:lang w:eastAsia="ko-KR"/>
        </w:rPr>
        <w:t xml:space="preserve"> </w:t>
      </w:r>
      <w:r w:rsidRPr="001C594A">
        <w:rPr>
          <w:rFonts w:hint="eastAsia"/>
          <w:sz w:val="18"/>
          <w:lang w:eastAsia="ko-KR"/>
        </w:rPr>
        <w:t>방문하십시오</w:t>
      </w:r>
      <w:r w:rsidRPr="001C594A">
        <w:rPr>
          <w:rFonts w:hint="eastAsia"/>
          <w:sz w:val="18"/>
          <w:lang w:eastAsia="ko-KR"/>
        </w:rPr>
        <w:t>.</w:t>
      </w:r>
    </w:p>
    <w:sectPr w:rsidR="001C594A" w:rsidRPr="001C594A" w:rsidSect="008762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540" w:right="1418" w:bottom="1134" w:left="1418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A3" w:rsidRDefault="00FA31A3">
      <w:r>
        <w:separator/>
      </w:r>
    </w:p>
    <w:p w:rsidR="00FA31A3" w:rsidRDefault="00FA31A3"/>
  </w:endnote>
  <w:endnote w:type="continuationSeparator" w:id="0">
    <w:p w:rsidR="00FA31A3" w:rsidRDefault="00FA31A3">
      <w:r>
        <w:continuationSeparator/>
      </w:r>
    </w:p>
    <w:p w:rsidR="00FA31A3" w:rsidRDefault="00FA3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85" w:rsidRPr="008C6F46" w:rsidRDefault="009C79E9" w:rsidP="00876285">
    <w:pPr>
      <w:pStyle w:val="a4"/>
      <w:framePr w:wrap="around" w:vAnchor="text" w:hAnchor="margin" w:xAlign="right" w:y="1"/>
      <w:jc w:val="right"/>
      <w:rPr>
        <w:rFonts w:ascii="Arial" w:hAnsi="Arial" w:cs="Arial"/>
        <w:sz w:val="22"/>
        <w:szCs w:val="22"/>
      </w:rPr>
    </w:pPr>
    <w:r>
      <w:rPr>
        <w:rStyle w:val="a8"/>
        <w:rFonts w:ascii="Arial" w:hAnsi="Arial"/>
        <w:sz w:val="22"/>
      </w:rPr>
      <w:fldChar w:fldCharType="begin"/>
    </w:r>
    <w:r>
      <w:rPr>
        <w:rStyle w:val="a8"/>
        <w:rFonts w:ascii="Arial" w:hAnsi="Arial"/>
        <w:sz w:val="22"/>
      </w:rPr>
      <w:instrText xml:space="preserve"> PAGE </w:instrText>
    </w:r>
    <w:r>
      <w:rPr>
        <w:rStyle w:val="a8"/>
        <w:rFonts w:ascii="Arial" w:hAnsi="Arial"/>
        <w:sz w:val="22"/>
      </w:rPr>
      <w:fldChar w:fldCharType="separate"/>
    </w:r>
    <w:r w:rsidR="00F161AC">
      <w:rPr>
        <w:rStyle w:val="a8"/>
        <w:rFonts w:ascii="Arial" w:hAnsi="Arial"/>
        <w:noProof/>
        <w:sz w:val="22"/>
      </w:rPr>
      <w:t>3</w:t>
    </w:r>
    <w:r>
      <w:rPr>
        <w:rStyle w:val="a8"/>
        <w:rFonts w:ascii="Arial" w:hAnsi="Arial"/>
        <w:sz w:val="22"/>
      </w:rPr>
      <w:fldChar w:fldCharType="end"/>
    </w:r>
    <w:r>
      <w:rPr>
        <w:rStyle w:val="a8"/>
        <w:rFonts w:ascii="Arial" w:hAnsi="Arial"/>
        <w:sz w:val="22"/>
      </w:rPr>
      <w:t xml:space="preserve"> </w:t>
    </w:r>
    <w:r>
      <w:rPr>
        <w:rStyle w:val="a8"/>
        <w:rFonts w:ascii="Arial" w:hAnsi="Arial" w:hint="eastAsia"/>
        <w:sz w:val="22"/>
        <w:lang w:eastAsia="ko-KR"/>
      </w:rPr>
      <w:t>페이지</w:t>
    </w:r>
    <w:r w:rsidR="00876285">
      <w:rPr>
        <w:rStyle w:val="a8"/>
        <w:rFonts w:ascii="Arial" w:hAnsi="Arial"/>
        <w:sz w:val="22"/>
      </w:rPr>
      <w:t xml:space="preserve"> </w:t>
    </w:r>
  </w:p>
  <w:p w:rsidR="00876285" w:rsidRDefault="007530A2">
    <w:pPr>
      <w:pStyle w:val="a4"/>
      <w:ind w:right="360"/>
    </w:pPr>
    <w:r>
      <w:rPr>
        <w:noProof/>
        <w:lang w:val="en-US" w:eastAsia="ko-K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902335</wp:posOffset>
          </wp:positionH>
          <wp:positionV relativeFrom="page">
            <wp:posOffset>10287000</wp:posOffset>
          </wp:positionV>
          <wp:extent cx="1767840" cy="93345"/>
          <wp:effectExtent l="0" t="0" r="3810" b="1905"/>
          <wp:wrapNone/>
          <wp:docPr id="10" name="Bild 10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B3D" w:rsidRDefault="002C6B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85" w:rsidRDefault="007530A2">
    <w:pPr>
      <w:pStyle w:val="a4"/>
      <w:jc w:val="right"/>
      <w:rPr>
        <w:rFonts w:ascii="Arial" w:hAnsi="Arial" w:cs="Arial"/>
        <w:sz w:val="22"/>
      </w:rPr>
    </w:pPr>
    <w:r>
      <w:rPr>
        <w:noProof/>
        <w:lang w:val="en-US" w:eastAsia="ko-K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895985</wp:posOffset>
          </wp:positionH>
          <wp:positionV relativeFrom="page">
            <wp:posOffset>10274300</wp:posOffset>
          </wp:positionV>
          <wp:extent cx="1767840" cy="93345"/>
          <wp:effectExtent l="0" t="0" r="3810" b="1905"/>
          <wp:wrapNone/>
          <wp:docPr id="9" name="Bild 9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A3" w:rsidRDefault="00FA31A3">
      <w:r>
        <w:separator/>
      </w:r>
    </w:p>
    <w:p w:rsidR="00FA31A3" w:rsidRDefault="00FA31A3"/>
  </w:footnote>
  <w:footnote w:type="continuationSeparator" w:id="0">
    <w:p w:rsidR="00FA31A3" w:rsidRDefault="00FA31A3">
      <w:r>
        <w:continuationSeparator/>
      </w:r>
    </w:p>
    <w:p w:rsidR="00FA31A3" w:rsidRDefault="00FA31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85" w:rsidRPr="009C79E9" w:rsidRDefault="009C79E9">
    <w:pPr>
      <w:pStyle w:val="a3"/>
      <w:spacing w:after="60"/>
      <w:rPr>
        <w:rFonts w:ascii="Arial" w:hAnsi="Arial" w:cs="Arial"/>
        <w:b/>
        <w:bCs/>
        <w:iCs/>
        <w:spacing w:val="40"/>
        <w:sz w:val="32"/>
      </w:rPr>
    </w:pPr>
    <w:r>
      <w:rPr>
        <w:rFonts w:ascii="Arial" w:hAnsi="Arial" w:cs="Arial" w:hint="eastAsia"/>
        <w:b/>
        <w:spacing w:val="40"/>
        <w:sz w:val="32"/>
        <w:lang w:eastAsia="ko-KR"/>
      </w:rPr>
      <w:t>보도</w:t>
    </w:r>
    <w:r>
      <w:rPr>
        <w:rFonts w:ascii="Arial" w:hAnsi="Arial" w:cs="Arial" w:hint="eastAsia"/>
        <w:b/>
        <w:spacing w:val="40"/>
        <w:sz w:val="32"/>
        <w:lang w:eastAsia="ko-KR"/>
      </w:rPr>
      <w:t xml:space="preserve"> </w:t>
    </w:r>
    <w:r>
      <w:rPr>
        <w:rFonts w:ascii="Arial" w:hAnsi="Arial" w:cs="Arial" w:hint="eastAsia"/>
        <w:b/>
        <w:spacing w:val="40"/>
        <w:sz w:val="32"/>
        <w:lang w:eastAsia="ko-KR"/>
      </w:rPr>
      <w:t>자료</w:t>
    </w:r>
  </w:p>
  <w:p w:rsidR="00876285" w:rsidRPr="009C79E9" w:rsidRDefault="00876285">
    <w:pPr>
      <w:pStyle w:val="a3"/>
      <w:rPr>
        <w:rFonts w:ascii="Arial" w:hAnsi="Arial" w:cs="Arial"/>
      </w:rPr>
    </w:pPr>
    <w:r w:rsidRPr="009C79E9">
      <w:rPr>
        <w:rFonts w:ascii="Arial" w:hAnsi="Arial" w:cs="Arial"/>
        <w:sz w:val="22"/>
      </w:rPr>
      <w:t xml:space="preserve">Rittal </w:t>
    </w:r>
    <w:r w:rsidR="009C79E9">
      <w:rPr>
        <w:rFonts w:ascii="Arial" w:hAnsi="Arial" w:cs="Arial"/>
        <w:sz w:val="22"/>
      </w:rPr>
      <w:t>Co., Ltd. Korea</w:t>
    </w:r>
  </w:p>
  <w:p w:rsidR="002C6B3D" w:rsidRDefault="002C6B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85" w:rsidRPr="009C79E9" w:rsidRDefault="009C79E9">
    <w:pPr>
      <w:pStyle w:val="a3"/>
      <w:spacing w:after="60"/>
      <w:rPr>
        <w:rFonts w:ascii="Arial" w:hAnsi="Arial" w:cs="Arial"/>
        <w:b/>
        <w:bCs/>
        <w:iCs/>
        <w:spacing w:val="40"/>
        <w:sz w:val="32"/>
        <w:lang w:eastAsia="ko-KR"/>
      </w:rPr>
    </w:pPr>
    <w:r w:rsidRPr="009C79E9">
      <w:rPr>
        <w:rFonts w:ascii="Arial" w:hAnsi="Arial" w:cs="Arial" w:hint="eastAsia"/>
        <w:b/>
        <w:spacing w:val="40"/>
        <w:sz w:val="32"/>
        <w:lang w:eastAsia="ko-KR"/>
      </w:rPr>
      <w:t>보도</w:t>
    </w:r>
    <w:r w:rsidR="007530A2" w:rsidRPr="009C79E9">
      <w:rPr>
        <w:rFonts w:ascii="Arial" w:hAnsi="Arial" w:cs="Arial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5157470</wp:posOffset>
              </wp:positionH>
              <wp:positionV relativeFrom="paragraph">
                <wp:posOffset>-19685</wp:posOffset>
              </wp:positionV>
              <wp:extent cx="1097280" cy="1386840"/>
              <wp:effectExtent l="4445" t="0" r="3175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38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285" w:rsidRDefault="007530A2">
                          <w:pPr>
                            <w:ind w:right="-30"/>
                          </w:pPr>
                          <w:r>
                            <w:rPr>
                              <w:noProof/>
                              <w:lang w:val="en-US" w:eastAsia="ko-KR"/>
                            </w:rPr>
                            <w:drawing>
                              <wp:inline distT="0" distB="0" distL="0" distR="0">
                                <wp:extent cx="914400" cy="1276350"/>
                                <wp:effectExtent l="0" t="0" r="0" b="0"/>
                                <wp:docPr id="6" name="Bild 1" descr="RITTAL_4c_w_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ITTAL_4c_w_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127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06.1pt;margin-top:-1.55pt;width:86.4pt;height:10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" stroked="f">
              <v:textbox>
                <w:txbxContent>
                  <w:p w:rsidR="00876285" w:rsidRDefault="007530A2">
                    <w:pPr>
                      <w:ind w:right="-30"/>
                    </w:pPr>
                    <w:r>
                      <w:rPr>
                        <w:noProof/>
                        <w:lang w:val="en-US" w:eastAsia="ko-KR"/>
                      </w:rPr>
                      <w:drawing>
                        <wp:inline distT="0" distB="0" distL="0" distR="0">
                          <wp:extent cx="914400" cy="1276350"/>
                          <wp:effectExtent l="0" t="0" r="0" b="0"/>
                          <wp:docPr id="6" name="Bild 1" descr="RITTAL_4c_w_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ITTAL_4c_w_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127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C79E9">
      <w:rPr>
        <w:rFonts w:ascii="Arial" w:hAnsi="Arial" w:cs="Arial" w:hint="eastAsia"/>
        <w:b/>
        <w:spacing w:val="40"/>
        <w:sz w:val="32"/>
        <w:lang w:eastAsia="ko-KR"/>
      </w:rPr>
      <w:t xml:space="preserve"> </w:t>
    </w:r>
    <w:r w:rsidRPr="009C79E9">
      <w:rPr>
        <w:rFonts w:ascii="Arial" w:hAnsi="Arial" w:cs="Arial" w:hint="eastAsia"/>
        <w:b/>
        <w:spacing w:val="40"/>
        <w:sz w:val="32"/>
        <w:lang w:eastAsia="ko-KR"/>
      </w:rPr>
      <w:t>자료</w:t>
    </w:r>
  </w:p>
  <w:p w:rsidR="00876285" w:rsidRPr="009C79E9" w:rsidRDefault="00876285">
    <w:pPr>
      <w:pStyle w:val="a3"/>
      <w:rPr>
        <w:rFonts w:ascii="Arial" w:hAnsi="Arial" w:cs="Arial"/>
        <w:lang w:eastAsia="ko-KR"/>
      </w:rPr>
    </w:pPr>
    <w:r w:rsidRPr="009C79E9">
      <w:rPr>
        <w:rFonts w:ascii="Arial" w:hAnsi="Arial" w:cs="Arial"/>
        <w:sz w:val="22"/>
        <w:lang w:eastAsia="ko-KR"/>
      </w:rPr>
      <w:t xml:space="preserve">Rittal </w:t>
    </w:r>
    <w:r w:rsidR="009C79E9">
      <w:rPr>
        <w:rFonts w:ascii="Arial" w:hAnsi="Arial" w:cs="Arial" w:hint="eastAsia"/>
        <w:sz w:val="22"/>
        <w:lang w:eastAsia="ko-KR"/>
      </w:rPr>
      <w:t>Co., Ltd. Korea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011C"/>
    <w:multiLevelType w:val="hybridMultilevel"/>
    <w:tmpl w:val="71D0BC4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1B13D0"/>
    <w:multiLevelType w:val="hybridMultilevel"/>
    <w:tmpl w:val="A31E25A0"/>
    <w:lvl w:ilvl="0" w:tplc="064E26BE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DE2909"/>
    <w:multiLevelType w:val="hybridMultilevel"/>
    <w:tmpl w:val="EC3C66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D17FDF"/>
    <w:multiLevelType w:val="hybridMultilevel"/>
    <w:tmpl w:val="D83E8616"/>
    <w:lvl w:ilvl="0" w:tplc="BD340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2C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CC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85B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25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DE7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0E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E9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25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116F"/>
    <w:multiLevelType w:val="hybridMultilevel"/>
    <w:tmpl w:val="2708D3CC"/>
    <w:lvl w:ilvl="0" w:tplc="E6585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48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18A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6C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AE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365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03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20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68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E75F2"/>
    <w:multiLevelType w:val="hybridMultilevel"/>
    <w:tmpl w:val="5336D3B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22321ECF"/>
    <w:multiLevelType w:val="hybridMultilevel"/>
    <w:tmpl w:val="4BAEE50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2C31C78"/>
    <w:multiLevelType w:val="hybridMultilevel"/>
    <w:tmpl w:val="B3F2D2A0"/>
    <w:lvl w:ilvl="0" w:tplc="52088A72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FE57CEC"/>
    <w:multiLevelType w:val="hybridMultilevel"/>
    <w:tmpl w:val="9E0234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44D7454"/>
    <w:multiLevelType w:val="hybridMultilevel"/>
    <w:tmpl w:val="5290C136"/>
    <w:lvl w:ilvl="0" w:tplc="C26EA1A0">
      <w:start w:val="1"/>
      <w:numFmt w:val="bullet"/>
      <w:lvlText w:val="-"/>
      <w:lvlJc w:val="left"/>
      <w:pPr>
        <w:ind w:left="800" w:hanging="400"/>
      </w:pPr>
      <w:rPr>
        <w:rFonts w:ascii="Symbol" w:eastAsia="맑은 고딕" w:hAnsi="Symbo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9F33B96"/>
    <w:multiLevelType w:val="hybridMultilevel"/>
    <w:tmpl w:val="FFC83D7E"/>
    <w:lvl w:ilvl="0" w:tplc="39027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8D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0D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4B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C8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49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E7D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82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EC0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34905"/>
    <w:multiLevelType w:val="hybridMultilevel"/>
    <w:tmpl w:val="150E316C"/>
    <w:lvl w:ilvl="0" w:tplc="1F9C0E46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26242D8"/>
    <w:multiLevelType w:val="hybridMultilevel"/>
    <w:tmpl w:val="21EE055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E430451"/>
    <w:multiLevelType w:val="hybridMultilevel"/>
    <w:tmpl w:val="EF0A1B38"/>
    <w:lvl w:ilvl="0" w:tplc="24DEB04C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03350DA"/>
    <w:multiLevelType w:val="hybridMultilevel"/>
    <w:tmpl w:val="1A14B626"/>
    <w:lvl w:ilvl="0" w:tplc="24CE3F92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292581B"/>
    <w:multiLevelType w:val="hybridMultilevel"/>
    <w:tmpl w:val="751C265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647D499E"/>
    <w:multiLevelType w:val="hybridMultilevel"/>
    <w:tmpl w:val="E2F67D0C"/>
    <w:lvl w:ilvl="0" w:tplc="15ACB36C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8031825"/>
    <w:multiLevelType w:val="hybridMultilevel"/>
    <w:tmpl w:val="729AEEBC"/>
    <w:lvl w:ilvl="0" w:tplc="6282A81A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E087357"/>
    <w:multiLevelType w:val="hybridMultilevel"/>
    <w:tmpl w:val="412EEA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F7417EB"/>
    <w:multiLevelType w:val="hybridMultilevel"/>
    <w:tmpl w:val="877633B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09009BE"/>
    <w:multiLevelType w:val="hybridMultilevel"/>
    <w:tmpl w:val="B9F8CDE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1E53BCE"/>
    <w:multiLevelType w:val="hybridMultilevel"/>
    <w:tmpl w:val="2B2C8578"/>
    <w:lvl w:ilvl="0" w:tplc="B2BC64C4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F761B10"/>
    <w:multiLevelType w:val="hybridMultilevel"/>
    <w:tmpl w:val="4DA8BD12"/>
    <w:lvl w:ilvl="0" w:tplc="2264ACF2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14"/>
  </w:num>
  <w:num w:numId="7">
    <w:abstractNumId w:val="9"/>
  </w:num>
  <w:num w:numId="8">
    <w:abstractNumId w:val="19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5"/>
  </w:num>
  <w:num w:numId="14">
    <w:abstractNumId w:val="2"/>
  </w:num>
  <w:num w:numId="15">
    <w:abstractNumId w:val="17"/>
  </w:num>
  <w:num w:numId="16">
    <w:abstractNumId w:val="15"/>
  </w:num>
  <w:num w:numId="17">
    <w:abstractNumId w:val="22"/>
  </w:num>
  <w:num w:numId="18">
    <w:abstractNumId w:val="18"/>
  </w:num>
  <w:num w:numId="19">
    <w:abstractNumId w:val="13"/>
  </w:num>
  <w:num w:numId="20">
    <w:abstractNumId w:val="0"/>
  </w:num>
  <w:num w:numId="21">
    <w:abstractNumId w:val="21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DE"/>
    <w:rsid w:val="00000A1C"/>
    <w:rsid w:val="00031094"/>
    <w:rsid w:val="000440FA"/>
    <w:rsid w:val="00046193"/>
    <w:rsid w:val="000477EB"/>
    <w:rsid w:val="000B09FB"/>
    <w:rsid w:val="000C347A"/>
    <w:rsid w:val="000D29C6"/>
    <w:rsid w:val="000D2DD7"/>
    <w:rsid w:val="000D3021"/>
    <w:rsid w:val="000D6751"/>
    <w:rsid w:val="000D7498"/>
    <w:rsid w:val="000F45D6"/>
    <w:rsid w:val="000F6ACE"/>
    <w:rsid w:val="00105BDD"/>
    <w:rsid w:val="001451D2"/>
    <w:rsid w:val="0017107C"/>
    <w:rsid w:val="00191B9B"/>
    <w:rsid w:val="001A0603"/>
    <w:rsid w:val="001B4189"/>
    <w:rsid w:val="001C4287"/>
    <w:rsid w:val="001C594A"/>
    <w:rsid w:val="001E765D"/>
    <w:rsid w:val="001F7B83"/>
    <w:rsid w:val="002123A0"/>
    <w:rsid w:val="002232E2"/>
    <w:rsid w:val="00237B52"/>
    <w:rsid w:val="00242234"/>
    <w:rsid w:val="0024358F"/>
    <w:rsid w:val="00250E4B"/>
    <w:rsid w:val="00255867"/>
    <w:rsid w:val="002656CF"/>
    <w:rsid w:val="002740EC"/>
    <w:rsid w:val="002B069B"/>
    <w:rsid w:val="002B433C"/>
    <w:rsid w:val="002C6B3D"/>
    <w:rsid w:val="002D144A"/>
    <w:rsid w:val="002F3F0A"/>
    <w:rsid w:val="002F440C"/>
    <w:rsid w:val="00304B3B"/>
    <w:rsid w:val="00312A1B"/>
    <w:rsid w:val="00331089"/>
    <w:rsid w:val="00364D60"/>
    <w:rsid w:val="00365858"/>
    <w:rsid w:val="0038513B"/>
    <w:rsid w:val="003A4E83"/>
    <w:rsid w:val="003C60D2"/>
    <w:rsid w:val="003D7BF9"/>
    <w:rsid w:val="003E162D"/>
    <w:rsid w:val="003F15EB"/>
    <w:rsid w:val="003F2EE4"/>
    <w:rsid w:val="00402B09"/>
    <w:rsid w:val="004047C3"/>
    <w:rsid w:val="00405691"/>
    <w:rsid w:val="004152EA"/>
    <w:rsid w:val="00434A7F"/>
    <w:rsid w:val="0046364C"/>
    <w:rsid w:val="004B5783"/>
    <w:rsid w:val="004C016A"/>
    <w:rsid w:val="004C1DB3"/>
    <w:rsid w:val="004D1309"/>
    <w:rsid w:val="004D7E58"/>
    <w:rsid w:val="00500DCC"/>
    <w:rsid w:val="00501212"/>
    <w:rsid w:val="005073FB"/>
    <w:rsid w:val="0051296C"/>
    <w:rsid w:val="005514F8"/>
    <w:rsid w:val="00560740"/>
    <w:rsid w:val="00567DB7"/>
    <w:rsid w:val="00574A35"/>
    <w:rsid w:val="0058087F"/>
    <w:rsid w:val="00586E9A"/>
    <w:rsid w:val="00593948"/>
    <w:rsid w:val="005D30BB"/>
    <w:rsid w:val="005D53D4"/>
    <w:rsid w:val="005E41D2"/>
    <w:rsid w:val="005E5CA9"/>
    <w:rsid w:val="0060205B"/>
    <w:rsid w:val="0060738D"/>
    <w:rsid w:val="0061079A"/>
    <w:rsid w:val="00621718"/>
    <w:rsid w:val="00633119"/>
    <w:rsid w:val="0065206E"/>
    <w:rsid w:val="00672723"/>
    <w:rsid w:val="00676E27"/>
    <w:rsid w:val="00680504"/>
    <w:rsid w:val="006A05A0"/>
    <w:rsid w:val="006B18B0"/>
    <w:rsid w:val="006C2629"/>
    <w:rsid w:val="006C5A27"/>
    <w:rsid w:val="006D2A66"/>
    <w:rsid w:val="007063A8"/>
    <w:rsid w:val="00747DC0"/>
    <w:rsid w:val="007530A2"/>
    <w:rsid w:val="007704BF"/>
    <w:rsid w:val="00781D27"/>
    <w:rsid w:val="0078685D"/>
    <w:rsid w:val="00797017"/>
    <w:rsid w:val="007A2033"/>
    <w:rsid w:val="007B694F"/>
    <w:rsid w:val="007D7103"/>
    <w:rsid w:val="00820E96"/>
    <w:rsid w:val="008428DE"/>
    <w:rsid w:val="00872BAE"/>
    <w:rsid w:val="00875477"/>
    <w:rsid w:val="00876285"/>
    <w:rsid w:val="00881C18"/>
    <w:rsid w:val="008B7EDA"/>
    <w:rsid w:val="008C4851"/>
    <w:rsid w:val="00923F84"/>
    <w:rsid w:val="009278A4"/>
    <w:rsid w:val="009405C9"/>
    <w:rsid w:val="009432F7"/>
    <w:rsid w:val="0095120A"/>
    <w:rsid w:val="0095740F"/>
    <w:rsid w:val="0097757F"/>
    <w:rsid w:val="009811E5"/>
    <w:rsid w:val="009A6C57"/>
    <w:rsid w:val="009B2510"/>
    <w:rsid w:val="009C79E9"/>
    <w:rsid w:val="009E2F73"/>
    <w:rsid w:val="00A06DD3"/>
    <w:rsid w:val="00A14896"/>
    <w:rsid w:val="00A258A0"/>
    <w:rsid w:val="00A25A2D"/>
    <w:rsid w:val="00A25BDE"/>
    <w:rsid w:val="00A32460"/>
    <w:rsid w:val="00A378E3"/>
    <w:rsid w:val="00A57AE5"/>
    <w:rsid w:val="00A64913"/>
    <w:rsid w:val="00A87347"/>
    <w:rsid w:val="00A976A6"/>
    <w:rsid w:val="00AB0616"/>
    <w:rsid w:val="00AF66C2"/>
    <w:rsid w:val="00B04607"/>
    <w:rsid w:val="00B11B49"/>
    <w:rsid w:val="00B15CF9"/>
    <w:rsid w:val="00B1761F"/>
    <w:rsid w:val="00B32CEB"/>
    <w:rsid w:val="00B33445"/>
    <w:rsid w:val="00B3524D"/>
    <w:rsid w:val="00B56D7F"/>
    <w:rsid w:val="00B60047"/>
    <w:rsid w:val="00BB120F"/>
    <w:rsid w:val="00BD5CE5"/>
    <w:rsid w:val="00BE525B"/>
    <w:rsid w:val="00BF37DF"/>
    <w:rsid w:val="00BF6563"/>
    <w:rsid w:val="00C03180"/>
    <w:rsid w:val="00C15679"/>
    <w:rsid w:val="00C32B63"/>
    <w:rsid w:val="00C37D26"/>
    <w:rsid w:val="00C61E28"/>
    <w:rsid w:val="00C66340"/>
    <w:rsid w:val="00C736AF"/>
    <w:rsid w:val="00C76D38"/>
    <w:rsid w:val="00C774C3"/>
    <w:rsid w:val="00C85B3E"/>
    <w:rsid w:val="00C97E30"/>
    <w:rsid w:val="00CA289D"/>
    <w:rsid w:val="00CF0001"/>
    <w:rsid w:val="00D00325"/>
    <w:rsid w:val="00D43DCE"/>
    <w:rsid w:val="00D50E01"/>
    <w:rsid w:val="00D72012"/>
    <w:rsid w:val="00D8341E"/>
    <w:rsid w:val="00DC0F52"/>
    <w:rsid w:val="00DE0CA7"/>
    <w:rsid w:val="00E0319C"/>
    <w:rsid w:val="00E042D3"/>
    <w:rsid w:val="00E071DC"/>
    <w:rsid w:val="00E15DFE"/>
    <w:rsid w:val="00E17457"/>
    <w:rsid w:val="00E17F0C"/>
    <w:rsid w:val="00E249CE"/>
    <w:rsid w:val="00E72F39"/>
    <w:rsid w:val="00E738EF"/>
    <w:rsid w:val="00E82C4D"/>
    <w:rsid w:val="00E8591D"/>
    <w:rsid w:val="00E870E3"/>
    <w:rsid w:val="00E92A60"/>
    <w:rsid w:val="00EA5F6B"/>
    <w:rsid w:val="00EE22D3"/>
    <w:rsid w:val="00EF0E51"/>
    <w:rsid w:val="00EF17BA"/>
    <w:rsid w:val="00EF20EA"/>
    <w:rsid w:val="00F144C1"/>
    <w:rsid w:val="00F161AC"/>
    <w:rsid w:val="00F3668D"/>
    <w:rsid w:val="00F46373"/>
    <w:rsid w:val="00F62B99"/>
    <w:rsid w:val="00F826AF"/>
    <w:rsid w:val="00F83849"/>
    <w:rsid w:val="00F85CF3"/>
    <w:rsid w:val="00F86E1B"/>
    <w:rsid w:val="00FA31A3"/>
    <w:rsid w:val="00FB5036"/>
    <w:rsid w:val="00FC44CC"/>
    <w:rsid w:val="00FD0678"/>
    <w:rsid w:val="00FD2894"/>
    <w:rsid w:val="00FE39C0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8A2C4E-971F-41C6-9305-8A3F7288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right="3492"/>
      <w:outlineLvl w:val="3"/>
    </w:pPr>
    <w:rPr>
      <w:rFonts w:ascii="Arial" w:hAnsi="Arial" w:cs="Arial"/>
      <w:sz w:val="22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i/>
      <w:iCs/>
      <w:sz w:val="22"/>
      <w:u w:val="single"/>
    </w:rPr>
  </w:style>
  <w:style w:type="paragraph" w:styleId="6">
    <w:name w:val="heading 6"/>
    <w:basedOn w:val="a"/>
    <w:next w:val="a"/>
    <w:qFormat/>
    <w:pPr>
      <w:keepNext/>
      <w:spacing w:after="240" w:line="312" w:lineRule="auto"/>
      <w:ind w:right="3493"/>
      <w:outlineLvl w:val="5"/>
    </w:pPr>
    <w:rPr>
      <w:rFonts w:ascii="Arial" w:hAnsi="Arial" w:cs="Arial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 w:cs="Arial"/>
      <w:b/>
      <w:bCs/>
      <w:sz w:val="28"/>
    </w:rPr>
  </w:style>
  <w:style w:type="paragraph" w:styleId="8">
    <w:name w:val="heading 8"/>
    <w:basedOn w:val="a"/>
    <w:next w:val="a"/>
    <w:link w:val="8Char"/>
    <w:qFormat/>
    <w:pPr>
      <w:keepNext/>
      <w:outlineLvl w:val="7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"/>
    <w:basedOn w:val="a"/>
    <w:pPr>
      <w:spacing w:line="288" w:lineRule="auto"/>
      <w:ind w:right="3493"/>
    </w:pPr>
    <w:rPr>
      <w:rFonts w:ascii="Arial" w:hAnsi="Arial" w:cs="Arial"/>
      <w:b/>
      <w:bCs/>
      <w:sz w:val="22"/>
    </w:rPr>
  </w:style>
  <w:style w:type="paragraph" w:styleId="20">
    <w:name w:val="Body Text 2"/>
    <w:basedOn w:val="a"/>
    <w:pPr>
      <w:spacing w:after="240" w:line="312" w:lineRule="auto"/>
      <w:ind w:right="3493"/>
    </w:pPr>
    <w:rPr>
      <w:rFonts w:ascii="Arial" w:hAnsi="Arial" w:cs="Arial"/>
      <w:sz w:val="18"/>
    </w:rPr>
  </w:style>
  <w:style w:type="paragraph" w:styleId="a6">
    <w:name w:val="Body Text Indent"/>
    <w:basedOn w:val="a"/>
    <w:pPr>
      <w:spacing w:line="480" w:lineRule="auto"/>
      <w:ind w:firstLine="180"/>
      <w:jc w:val="both"/>
    </w:pPr>
    <w:rPr>
      <w:rFonts w:ascii="Arial" w:hAnsi="Arial" w:cs="Arial"/>
    </w:rPr>
  </w:style>
  <w:style w:type="paragraph" w:customStyle="1" w:styleId="Subhead">
    <w:name w:val="Subhead"/>
    <w:basedOn w:val="a"/>
    <w:pPr>
      <w:spacing w:line="360" w:lineRule="auto"/>
    </w:pPr>
    <w:rPr>
      <w:rFonts w:ascii="Arial (W1)" w:hAnsi="Arial (W1)"/>
      <w:i/>
      <w:sz w:val="22"/>
      <w:szCs w:val="20"/>
    </w:rPr>
  </w:style>
  <w:style w:type="paragraph" w:customStyle="1" w:styleId="Flietext">
    <w:name w:val="Fließtext"/>
    <w:basedOn w:val="20"/>
    <w:pPr>
      <w:spacing w:line="320" w:lineRule="atLeast"/>
      <w:ind w:right="-40"/>
    </w:pPr>
    <w:rPr>
      <w:rFonts w:cs="Times New Roman"/>
      <w:sz w:val="22"/>
      <w:szCs w:val="20"/>
    </w:rPr>
  </w:style>
  <w:style w:type="paragraph" w:customStyle="1" w:styleId="maintext">
    <w:name w:val="maintext"/>
    <w:basedOn w:val="a"/>
    <w:pPr>
      <w:spacing w:before="100" w:beforeAutospacing="1" w:after="100" w:afterAutospacing="1"/>
    </w:pPr>
  </w:style>
  <w:style w:type="paragraph" w:styleId="30">
    <w:name w:val="Body Text 3"/>
    <w:basedOn w:val="a"/>
    <w:pPr>
      <w:spacing w:after="180" w:line="312" w:lineRule="auto"/>
    </w:pPr>
    <w:rPr>
      <w:rFonts w:ascii="Arial" w:hAnsi="Arial" w:cs="Arial"/>
      <w:sz w:val="18"/>
    </w:rPr>
  </w:style>
  <w:style w:type="character" w:styleId="a7">
    <w:name w:val="Hyperlink"/>
    <w:rPr>
      <w:color w:val="0000FF"/>
      <w:u w:val="single"/>
      <w:lang w:val="en-GB" w:eastAsia="en-GB"/>
    </w:rPr>
  </w:style>
  <w:style w:type="character" w:styleId="a8">
    <w:name w:val="page number"/>
    <w:basedOn w:val="a0"/>
  </w:style>
  <w:style w:type="character" w:customStyle="1" w:styleId="8Char">
    <w:name w:val="제목 8 Char"/>
    <w:link w:val="8"/>
    <w:rsid w:val="0023681C"/>
    <w:rPr>
      <w:rFonts w:ascii="Arial" w:hAnsi="Arial" w:cs="Arial"/>
      <w:b/>
      <w:sz w:val="22"/>
      <w:szCs w:val="24"/>
      <w:lang w:val="en-GB" w:eastAsia="en-GB"/>
    </w:rPr>
  </w:style>
  <w:style w:type="paragraph" w:customStyle="1" w:styleId="PIDachzeile">
    <w:name w:val="PI Dachzeile"/>
    <w:basedOn w:val="a"/>
    <w:pPr>
      <w:spacing w:after="240"/>
    </w:pPr>
    <w:rPr>
      <w:rFonts w:ascii="Arial" w:hAnsi="Arial" w:cs="Arial"/>
      <w:i/>
      <w:iCs/>
      <w:sz w:val="22"/>
      <w:u w:val="single"/>
    </w:rPr>
  </w:style>
  <w:style w:type="paragraph" w:customStyle="1" w:styleId="PIberschrift">
    <w:name w:val="PI Überschrift"/>
    <w:basedOn w:val="a"/>
    <w:pPr>
      <w:spacing w:after="240"/>
      <w:ind w:right="3493"/>
    </w:pPr>
    <w:rPr>
      <w:rFonts w:ascii="Arial" w:hAnsi="Arial" w:cs="Arial"/>
      <w:b/>
      <w:bCs/>
      <w:sz w:val="28"/>
    </w:rPr>
  </w:style>
  <w:style w:type="paragraph" w:customStyle="1" w:styleId="PIVorspann">
    <w:name w:val="PI Vorspann"/>
    <w:basedOn w:val="a5"/>
    <w:pPr>
      <w:spacing w:after="240" w:line="312" w:lineRule="auto"/>
    </w:pPr>
  </w:style>
  <w:style w:type="paragraph" w:customStyle="1" w:styleId="PIFlietext">
    <w:name w:val="PI Fließtext"/>
    <w:basedOn w:val="a"/>
    <w:pPr>
      <w:spacing w:after="240" w:line="312" w:lineRule="auto"/>
      <w:ind w:right="3493"/>
    </w:pPr>
    <w:rPr>
      <w:rFonts w:ascii="Arial" w:hAnsi="Arial" w:cs="Arial"/>
      <w:sz w:val="22"/>
    </w:rPr>
  </w:style>
  <w:style w:type="paragraph" w:customStyle="1" w:styleId="PIAbspann">
    <w:name w:val="PI Abspann"/>
    <w:basedOn w:val="a"/>
    <w:pPr>
      <w:spacing w:after="240" w:line="312" w:lineRule="auto"/>
      <w:ind w:right="3493"/>
    </w:pPr>
    <w:rPr>
      <w:rFonts w:ascii="Arial" w:hAnsi="Arial" w:cs="Arial"/>
      <w:sz w:val="18"/>
    </w:rPr>
  </w:style>
  <w:style w:type="paragraph" w:customStyle="1" w:styleId="PIKontakt">
    <w:name w:val="PI Kontakt"/>
    <w:basedOn w:val="a"/>
    <w:pPr>
      <w:spacing w:after="180" w:line="288" w:lineRule="auto"/>
      <w:jc w:val="right"/>
    </w:pPr>
    <w:rPr>
      <w:rFonts w:ascii="Arial" w:hAnsi="Arial" w:cs="Arial"/>
      <w:sz w:val="18"/>
    </w:rPr>
  </w:style>
  <w:style w:type="paragraph" w:customStyle="1" w:styleId="PIZwischenberschrift">
    <w:name w:val="PI Zwischenüberschrift"/>
    <w:basedOn w:val="PIFlietext"/>
    <w:next w:val="PIFlietext"/>
    <w:pPr>
      <w:spacing w:after="120"/>
    </w:pPr>
    <w:rPr>
      <w:b/>
      <w:bCs/>
    </w:rPr>
  </w:style>
  <w:style w:type="paragraph" w:customStyle="1" w:styleId="PIAnkndigung">
    <w:name w:val="PI Ankündigung"/>
    <w:basedOn w:val="Flietext"/>
    <w:pPr>
      <w:spacing w:after="0" w:line="240" w:lineRule="auto"/>
      <w:ind w:right="0"/>
    </w:pPr>
    <w:rPr>
      <w:i/>
      <w:iCs/>
    </w:rPr>
  </w:style>
  <w:style w:type="character" w:customStyle="1" w:styleId="Char">
    <w:name w:val="머리글 Char"/>
    <w:link w:val="a3"/>
    <w:rsid w:val="0023681C"/>
    <w:rPr>
      <w:sz w:val="24"/>
      <w:szCs w:val="24"/>
      <w:lang w:val="en-GB" w:eastAsia="en-GB"/>
    </w:rPr>
  </w:style>
  <w:style w:type="paragraph" w:styleId="a9">
    <w:name w:val="Balloon Text"/>
    <w:basedOn w:val="a"/>
    <w:link w:val="Char0"/>
    <w:rsid w:val="0006387D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link w:val="a9"/>
    <w:rsid w:val="0006387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tal.co.k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iedhelm-loh-group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리탈 기본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3006A"/>
      </a:accent1>
      <a:accent2>
        <a:srgbClr val="93117E"/>
      </a:accent2>
      <a:accent3>
        <a:srgbClr val="005EA8"/>
      </a:accent3>
      <a:accent4>
        <a:srgbClr val="008BD0"/>
      </a:accent4>
      <a:accent5>
        <a:srgbClr val="008E4F"/>
      </a:accent5>
      <a:accent6>
        <a:srgbClr val="000000"/>
      </a:accent6>
      <a:hlink>
        <a:srgbClr val="000000"/>
      </a:hlink>
      <a:folHlink>
        <a:srgbClr val="000000"/>
      </a:folHlink>
    </a:clrScheme>
    <a:fontScheme name="Rittal Default">
      <a:majorFont>
        <a:latin typeface="Arial"/>
        <a:ea typeface="맑은 고딕"/>
        <a:cs typeface=""/>
      </a:majorFont>
      <a:minorFont>
        <a:latin typeface="Arial"/>
        <a:ea typeface="맑은 고딕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FF1F-D7F8-4836-A136-3D5A97C6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2714</Characters>
  <Application>Microsoft Office Word</Application>
  <DocSecurity>0</DocSecurity>
  <Lines>79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Rittal</Company>
  <LinksUpToDate>false</LinksUpToDate>
  <CharactersWithSpaces>3479</CharactersWithSpaces>
  <SharedDoc>false</SharedDoc>
  <HLinks>
    <vt:vector size="6" baseType="variant">
      <vt:variant>
        <vt:i4>1704048</vt:i4>
      </vt:variant>
      <vt:variant>
        <vt:i4>0</vt:i4>
      </vt:variant>
      <vt:variant>
        <vt:i4>0</vt:i4>
      </vt:variant>
      <vt:variant>
        <vt:i4>5</vt:i4>
      </vt:variant>
      <vt:variant>
        <vt:lpwstr>mailto:koch.hr@rittal.de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Avery Kim</dc:creator>
  <cp:lastModifiedBy>Kim Avery</cp:lastModifiedBy>
  <cp:revision>2</cp:revision>
  <cp:lastPrinted>2017-03-24T06:47:00Z</cp:lastPrinted>
  <dcterms:created xsi:type="dcterms:W3CDTF">2020-03-25T00:22:00Z</dcterms:created>
  <dcterms:modified xsi:type="dcterms:W3CDTF">2020-03-25T00:22:00Z</dcterms:modified>
</cp:coreProperties>
</file>